
<file path=[Content_Types].xml><?xml version="1.0" encoding="utf-8"?>
<Types xmlns="http://schemas.openxmlformats.org/package/2006/content-types">
  <Default ContentType="image/x-wmf" Extension="wmf"/>
  <Default ContentType="application/vnd.openxmlformats-officedocument.oleObject" Extension="bin"/>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ind w:firstLine="709"/>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Тапсырма 12</w:t>
      </w:r>
      <w:r w:rsidDel="00000000" w:rsidR="00000000" w:rsidRPr="00000000">
        <w:rPr>
          <w:rtl w:val="0"/>
        </w:rPr>
      </w:r>
    </w:p>
    <w:p w:rsidR="00000000" w:rsidDel="00000000" w:rsidP="00000000" w:rsidRDefault="00000000" w:rsidRPr="00000000" w14:paraId="00000003">
      <w:pPr>
        <w:ind w:firstLine="709"/>
        <w:jc w:val="center"/>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4">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5">
      <w:pPr>
        <w:ind w:firstLine="709"/>
        <w:jc w:val="center"/>
        <w:rPr>
          <w:rFonts w:ascii="Times" w:cs="Times" w:eastAsia="Times" w:hAnsi="Times"/>
          <w:b w:val="1"/>
          <w:sz w:val="28"/>
          <w:szCs w:val="28"/>
        </w:rPr>
      </w:pPr>
      <w:r w:rsidDel="00000000" w:rsidR="00000000" w:rsidRPr="00000000">
        <w:rPr>
          <w:rFonts w:ascii="Times" w:cs="Times" w:eastAsia="Times" w:hAnsi="Times"/>
          <w:b w:val="1"/>
          <w:sz w:val="28"/>
          <w:szCs w:val="28"/>
          <w:rtl w:val="0"/>
        </w:rPr>
        <w:t xml:space="preserve">9.1 Жер бетін квадраттар бойынша нивелирлеуден алынған мәліметтерді өңдеу</w:t>
      </w:r>
    </w:p>
    <w:p w:rsidR="00000000" w:rsidDel="00000000" w:rsidP="00000000" w:rsidRDefault="00000000" w:rsidRPr="00000000" w14:paraId="00000006">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7">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Студентке </w:t>
        <w:tab/>
        <w:t xml:space="preserve">тоғыз квадраттан тұратын ауданды нивелирлеу схемасы (рейка бойынша алынған есептердің схемасы) беріледі (21 а-сурет). Өңдеу жұмысының нәтижесінде бедердің қимасын 0,25 м деп алып, учаскенің планын салып, жер жұмысының жазық және көлбеу ауданының көлемін есептеу керек.  1/0 нүктенің  орына 2- есептемелі графикалық жұмысындағы берілген репердің R</w:t>
      </w:r>
      <w:r w:rsidDel="00000000" w:rsidR="00000000" w:rsidRPr="00000000">
        <w:rPr>
          <w:rFonts w:ascii="Times" w:cs="Times" w:eastAsia="Times" w:hAnsi="Times"/>
          <w:sz w:val="28"/>
          <w:szCs w:val="28"/>
          <w:vertAlign w:val="subscript"/>
          <w:rtl w:val="0"/>
        </w:rPr>
        <w:t xml:space="preserve">Р1</w:t>
      </w:r>
      <w:r w:rsidDel="00000000" w:rsidR="00000000" w:rsidRPr="00000000">
        <w:rPr>
          <w:rFonts w:ascii="Times" w:cs="Times" w:eastAsia="Times" w:hAnsi="Times"/>
          <w:sz w:val="28"/>
          <w:szCs w:val="28"/>
          <w:rtl w:val="0"/>
        </w:rPr>
        <w:t xml:space="preserve"> =545.804 м биіктігін жазады.</w:t>
      </w:r>
    </w:p>
    <w:p w:rsidR="00000000" w:rsidDel="00000000" w:rsidP="00000000" w:rsidRDefault="00000000" w:rsidRPr="00000000" w14:paraId="00000008">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Тапсырманы орындау тәртібі.</w:t>
      </w:r>
    </w:p>
    <w:p w:rsidR="00000000" w:rsidDel="00000000" w:rsidP="00000000" w:rsidRDefault="00000000" w:rsidRPr="00000000" w14:paraId="00000009">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9.1.1 Жер бетінің өсімшесін есептеу және планын салу</w:t>
      </w:r>
    </w:p>
    <w:p w:rsidR="00000000" w:rsidDel="00000000" w:rsidP="00000000" w:rsidRDefault="00000000" w:rsidRPr="00000000" w14:paraId="0000000A">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9.1.1.1 Қабырғасы 20 м-ге тең тоғыз квадраттан тұратын 1-схеманы  1: 500 масштабпен сызады да, төрт станциядан нивелирленген рейканың қара жағынан алынған есептерді (</w:t>
      </w:r>
      <w:r w:rsidDel="00000000" w:rsidR="00000000" w:rsidRPr="00000000">
        <w:rPr>
          <w:rFonts w:ascii="Times" w:cs="Times" w:eastAsia="Times" w:hAnsi="Times"/>
          <w:i w:val="1"/>
          <w:sz w:val="28"/>
          <w:szCs w:val="28"/>
          <w:rtl w:val="0"/>
        </w:rPr>
        <w:t xml:space="preserve">а</w:t>
      </w:r>
      <w:r w:rsidDel="00000000" w:rsidR="00000000" w:rsidRPr="00000000">
        <w:rPr>
          <w:rFonts w:ascii="Times" w:cs="Times" w:eastAsia="Times" w:hAnsi="Times"/>
          <w:i w:val="1"/>
          <w:sz w:val="28"/>
          <w:szCs w:val="28"/>
          <w:vertAlign w:val="subscript"/>
          <w:rtl w:val="0"/>
        </w:rPr>
        <w:t xml:space="preserve">қара</w:t>
      </w:r>
      <w:r w:rsidDel="00000000" w:rsidR="00000000" w:rsidRPr="00000000">
        <w:rPr>
          <w:rFonts w:ascii="Times" w:cs="Times" w:eastAsia="Times" w:hAnsi="Times"/>
          <w:sz w:val="28"/>
          <w:szCs w:val="28"/>
          <w:rtl w:val="0"/>
        </w:rPr>
        <w:t xml:space="preserve">)  квадрат төбелеріне жазады (21 а-сурет). </w:t>
      </w:r>
    </w:p>
    <w:p w:rsidR="00000000" w:rsidDel="00000000" w:rsidP="00000000" w:rsidRDefault="00000000" w:rsidRPr="00000000" w14:paraId="0000000B">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9.1.1.2 1/0, 0/2, 2/3, 3/1, 1/0  тұйықталған нивелирлеу жүрісінің байланыстырушы нүктелердің өсімшелерін (</w:t>
      </w:r>
      <w:r w:rsidDel="00000000" w:rsidR="00000000" w:rsidRPr="00000000">
        <w:rPr>
          <w:rFonts w:ascii="Times" w:cs="Times" w:eastAsia="Times" w:hAnsi="Times"/>
          <w:i w:val="1"/>
          <w:sz w:val="28"/>
          <w:szCs w:val="28"/>
          <w:rtl w:val="0"/>
        </w:rPr>
        <w:t xml:space="preserve">h</w:t>
      </w:r>
      <w:r w:rsidDel="00000000" w:rsidR="00000000" w:rsidRPr="00000000">
        <w:rPr>
          <w:rFonts w:ascii="Times" w:cs="Times" w:eastAsia="Times" w:hAnsi="Times"/>
          <w:sz w:val="28"/>
          <w:szCs w:val="28"/>
          <w:rtl w:val="0"/>
        </w:rPr>
        <w:t xml:space="preserve">), нақты (</w:t>
      </w:r>
      <w:r w:rsidDel="00000000" w:rsidR="00000000" w:rsidRPr="00000000">
        <w:rPr>
          <w:rFonts w:ascii="Times" w:cs="Times" w:eastAsia="Times" w:hAnsi="Times"/>
          <w:i w:val="1"/>
          <w:sz w:val="28"/>
          <w:szCs w:val="28"/>
          <w:rtl w:val="0"/>
        </w:rPr>
        <w:t xml:space="preserve">f</w:t>
      </w:r>
      <w:r w:rsidDel="00000000" w:rsidR="00000000" w:rsidRPr="00000000">
        <w:rPr>
          <w:rFonts w:ascii="Times" w:cs="Times" w:eastAsia="Times" w:hAnsi="Times"/>
          <w:i w:val="1"/>
          <w:sz w:val="28"/>
          <w:szCs w:val="28"/>
          <w:vertAlign w:val="subscript"/>
          <w:rtl w:val="0"/>
        </w:rPr>
        <w:t xml:space="preserve">h</w:t>
      </w:r>
      <w:r w:rsidDel="00000000" w:rsidR="00000000" w:rsidRPr="00000000">
        <w:rPr>
          <w:rFonts w:ascii="Times" w:cs="Times" w:eastAsia="Times" w:hAnsi="Times"/>
          <w:sz w:val="28"/>
          <w:szCs w:val="28"/>
          <w:rtl w:val="0"/>
        </w:rPr>
        <w:t xml:space="preserve">) және шекті (</w:t>
      </w:r>
      <w:r w:rsidDel="00000000" w:rsidR="00000000" w:rsidRPr="00000000">
        <w:rPr>
          <w:rFonts w:ascii="Times" w:cs="Times" w:eastAsia="Times" w:hAnsi="Times"/>
          <w:i w:val="1"/>
          <w:sz w:val="28"/>
          <w:szCs w:val="28"/>
          <w:rtl w:val="0"/>
        </w:rPr>
        <w:t xml:space="preserve">f</w:t>
      </w:r>
      <w:r w:rsidDel="00000000" w:rsidR="00000000" w:rsidRPr="00000000">
        <w:rPr>
          <w:rFonts w:ascii="Times" w:cs="Times" w:eastAsia="Times" w:hAnsi="Times"/>
          <w:i w:val="1"/>
          <w:sz w:val="28"/>
          <w:szCs w:val="28"/>
          <w:vertAlign w:val="subscript"/>
          <w:rtl w:val="0"/>
        </w:rPr>
        <w:t xml:space="preserve">шекті</w:t>
      </w:r>
      <w:r w:rsidDel="00000000" w:rsidR="00000000" w:rsidRPr="00000000">
        <w:rPr>
          <w:rFonts w:ascii="Times" w:cs="Times" w:eastAsia="Times" w:hAnsi="Times"/>
          <w:sz w:val="28"/>
          <w:szCs w:val="28"/>
          <w:rtl w:val="0"/>
        </w:rPr>
        <w:t xml:space="preserve">)  қиыспаушылықтарды төмендегі формулалар арқылы анықтайды: </w:t>
      </w:r>
    </w:p>
    <w:p w:rsidR="00000000" w:rsidDel="00000000" w:rsidP="00000000" w:rsidRDefault="00000000" w:rsidRPr="00000000" w14:paraId="0000000C">
      <w:pPr>
        <w:ind w:firstLine="709"/>
        <w:jc w:val="center"/>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D">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i w:val="1"/>
          <w:sz w:val="28"/>
          <w:szCs w:val="28"/>
          <w:rtl w:val="0"/>
        </w:rPr>
        <w:t xml:space="preserve">h</w:t>
      </w:r>
      <w:r w:rsidDel="00000000" w:rsidR="00000000" w:rsidRPr="00000000">
        <w:rPr>
          <w:rFonts w:ascii="Times" w:cs="Times" w:eastAsia="Times" w:hAnsi="Times"/>
          <w:sz w:val="28"/>
          <w:szCs w:val="28"/>
          <w:rtl w:val="0"/>
        </w:rPr>
        <w:t xml:space="preserve"> = </w:t>
      </w:r>
      <w:r w:rsidDel="00000000" w:rsidR="00000000" w:rsidRPr="00000000">
        <w:rPr>
          <w:rFonts w:ascii="Times" w:cs="Times" w:eastAsia="Times" w:hAnsi="Times"/>
          <w:i w:val="1"/>
          <w:sz w:val="28"/>
          <w:szCs w:val="28"/>
          <w:rtl w:val="0"/>
        </w:rPr>
        <w:t xml:space="preserve">a - b,</w:t>
      </w:r>
      <w:r w:rsidDel="00000000" w:rsidR="00000000" w:rsidRPr="00000000">
        <w:rPr>
          <w:rFonts w:ascii="Times" w:cs="Times" w:eastAsia="Times" w:hAnsi="Times"/>
          <w:sz w:val="28"/>
          <w:szCs w:val="28"/>
          <w:rtl w:val="0"/>
        </w:rPr>
        <w:t xml:space="preserve"> </w:t>
      </w:r>
    </w:p>
    <w:p w:rsidR="00000000" w:rsidDel="00000000" w:rsidP="00000000" w:rsidRDefault="00000000" w:rsidRPr="00000000" w14:paraId="0000000E">
      <w:pPr>
        <w:ind w:firstLine="709"/>
        <w:jc w:val="right"/>
        <w:rPr>
          <w:rFonts w:ascii="Times" w:cs="Times" w:eastAsia="Times" w:hAnsi="Times"/>
          <w:sz w:val="28"/>
          <w:szCs w:val="28"/>
        </w:rPr>
      </w:pPr>
      <w:r w:rsidDel="00000000" w:rsidR="00000000" w:rsidRPr="00000000">
        <w:rPr>
          <w:rFonts w:ascii="Times" w:cs="Times" w:eastAsia="Times" w:hAnsi="Times"/>
          <w:i w:val="1"/>
          <w:sz w:val="28"/>
          <w:szCs w:val="28"/>
          <w:rtl w:val="0"/>
        </w:rPr>
        <w:t xml:space="preserve">                         f</w:t>
      </w:r>
      <w:r w:rsidDel="00000000" w:rsidR="00000000" w:rsidRPr="00000000">
        <w:rPr>
          <w:rFonts w:ascii="Times" w:cs="Times" w:eastAsia="Times" w:hAnsi="Times"/>
          <w:i w:val="1"/>
          <w:sz w:val="28"/>
          <w:szCs w:val="28"/>
          <w:vertAlign w:val="subscript"/>
          <w:rtl w:val="0"/>
        </w:rPr>
        <w:t xml:space="preserve">h </w:t>
      </w:r>
      <w:r w:rsidDel="00000000" w:rsidR="00000000" w:rsidRPr="00000000">
        <w:rPr>
          <w:rFonts w:ascii="Times" w:cs="Times" w:eastAsia="Times" w:hAnsi="Times"/>
          <w:i w:val="1"/>
          <w:sz w:val="28"/>
          <w:szCs w:val="28"/>
          <w:rtl w:val="0"/>
        </w:rPr>
        <w:t xml:space="preserve">= ∑ h</w:t>
      </w:r>
      <w:r w:rsidDel="00000000" w:rsidR="00000000" w:rsidRPr="00000000">
        <w:rPr>
          <w:rFonts w:ascii="Times" w:cs="Times" w:eastAsia="Times" w:hAnsi="Times"/>
          <w:sz w:val="28"/>
          <w:szCs w:val="28"/>
          <w:rtl w:val="0"/>
        </w:rPr>
        <w:t xml:space="preserve">,                                                         (34)                            </w:t>
      </w:r>
    </w:p>
    <w:p w:rsidR="00000000" w:rsidDel="00000000" w:rsidP="00000000" w:rsidRDefault="00000000" w:rsidRPr="00000000" w14:paraId="0000000F">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i w:val="1"/>
          <w:sz w:val="28"/>
          <w:szCs w:val="28"/>
          <w:rtl w:val="0"/>
        </w:rPr>
        <w:t xml:space="preserve">f</w:t>
      </w:r>
      <w:r w:rsidDel="00000000" w:rsidR="00000000" w:rsidRPr="00000000">
        <w:rPr>
          <w:rFonts w:ascii="Times" w:cs="Times" w:eastAsia="Times" w:hAnsi="Times"/>
          <w:i w:val="1"/>
          <w:sz w:val="28"/>
          <w:szCs w:val="28"/>
          <w:vertAlign w:val="subscript"/>
          <w:rtl w:val="0"/>
        </w:rPr>
        <w:t xml:space="preserve">шекті</w:t>
      </w:r>
      <w:r w:rsidDel="00000000" w:rsidR="00000000" w:rsidRPr="00000000">
        <w:rPr>
          <w:rFonts w:ascii="Times" w:cs="Times" w:eastAsia="Times" w:hAnsi="Times"/>
          <w:sz w:val="28"/>
          <w:szCs w:val="28"/>
          <w:rtl w:val="0"/>
        </w:rPr>
        <w:t xml:space="preserve"> = </w:t>
      </w:r>
      <w:r w:rsidDel="00000000" w:rsidR="00000000" w:rsidRPr="00000000">
        <w:rPr>
          <w:rFonts w:ascii="Symbol" w:cs="Symbol" w:eastAsia="Symbol" w:hAnsi="Symbol"/>
          <w:sz w:val="28"/>
          <w:szCs w:val="28"/>
          <w:rtl w:val="0"/>
        </w:rPr>
        <w:t xml:space="preserve">±</w:t>
      </w:r>
      <w:r w:rsidDel="00000000" w:rsidR="00000000" w:rsidRPr="00000000">
        <w:rPr>
          <w:rFonts w:ascii="Times" w:cs="Times" w:eastAsia="Times" w:hAnsi="Times"/>
          <w:sz w:val="28"/>
          <w:szCs w:val="28"/>
          <w:rtl w:val="0"/>
        </w:rPr>
        <w:t xml:space="preserve">10 </w:t>
      </w:r>
      <w:r w:rsidDel="00000000" w:rsidR="00000000" w:rsidRPr="00000000">
        <w:rPr>
          <w:rFonts w:ascii="Times" w:cs="Times" w:eastAsia="Times" w:hAnsi="Times"/>
          <w:sz w:val="46.66666666666667"/>
          <w:szCs w:val="46.66666666666667"/>
          <w:vertAlign w:val="subscript"/>
        </w:rPr>
        <w:pict>
          <v:shape id="_x0000_i1025" style="width:18.75pt;height:18pt" fillcolor="window" o:ole="" type="#_x0000_t75">
            <v:imagedata r:id="rId1" o:title=""/>
          </v:shape>
          <o:OLEObject DrawAspect="Content" r:id="rId2" ObjectID="_1646696686" ProgID="Equation.3" ShapeID="_x0000_i1025" Type="Embed"/>
        </w:pict>
      </w:r>
      <w:r w:rsidDel="00000000" w:rsidR="00000000" w:rsidRPr="00000000">
        <w:rPr>
          <w:rFonts w:ascii="Times" w:cs="Times" w:eastAsia="Times" w:hAnsi="Times"/>
          <w:sz w:val="28"/>
          <w:szCs w:val="28"/>
          <w:rtl w:val="0"/>
        </w:rPr>
        <w:t xml:space="preserve">,</w:t>
      </w:r>
    </w:p>
    <w:p w:rsidR="00000000" w:rsidDel="00000000" w:rsidP="00000000" w:rsidRDefault="00000000" w:rsidRPr="00000000" w14:paraId="00000010">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1">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мұндағы </w:t>
      </w:r>
      <w:r w:rsidDel="00000000" w:rsidR="00000000" w:rsidRPr="00000000">
        <w:rPr>
          <w:rFonts w:ascii="Times" w:cs="Times" w:eastAsia="Times" w:hAnsi="Times"/>
          <w:i w:val="1"/>
          <w:sz w:val="28"/>
          <w:szCs w:val="28"/>
          <w:rtl w:val="0"/>
        </w:rPr>
        <w:t xml:space="preserve">a </w:t>
      </w:r>
      <w:r w:rsidDel="00000000" w:rsidR="00000000" w:rsidRPr="00000000">
        <w:rPr>
          <w:rFonts w:ascii="Times" w:cs="Times" w:eastAsia="Times" w:hAnsi="Times"/>
          <w:sz w:val="28"/>
          <w:szCs w:val="28"/>
          <w:rtl w:val="0"/>
        </w:rPr>
        <w:t xml:space="preserve">мен</w:t>
      </w:r>
      <w:r w:rsidDel="00000000" w:rsidR="00000000" w:rsidRPr="00000000">
        <w:rPr>
          <w:rFonts w:ascii="Times" w:cs="Times" w:eastAsia="Times" w:hAnsi="Times"/>
          <w:i w:val="1"/>
          <w:sz w:val="28"/>
          <w:szCs w:val="28"/>
          <w:rtl w:val="0"/>
        </w:rPr>
        <w:t xml:space="preserve"> b</w:t>
      </w:r>
      <w:r w:rsidDel="00000000" w:rsidR="00000000" w:rsidRPr="00000000">
        <w:rPr>
          <w:rFonts w:ascii="Times" w:cs="Times" w:eastAsia="Times" w:hAnsi="Times"/>
          <w:sz w:val="28"/>
          <w:szCs w:val="28"/>
          <w:rtl w:val="0"/>
        </w:rPr>
        <w:t xml:space="preserve"> – рейканың қара жағынан сәйкес түрде артқы және алдыңғы нүктелерден алынған есептер;</w:t>
      </w:r>
    </w:p>
    <w:p w:rsidR="00000000" w:rsidDel="00000000" w:rsidP="00000000" w:rsidRDefault="00000000" w:rsidRPr="00000000" w14:paraId="00000012">
      <w:pPr>
        <w:ind w:firstLine="709"/>
        <w:jc w:val="both"/>
        <w:rPr>
          <w:rFonts w:ascii="Times" w:cs="Times" w:eastAsia="Times" w:hAnsi="Times"/>
          <w:sz w:val="28"/>
          <w:szCs w:val="28"/>
        </w:rPr>
      </w:pPr>
      <w:r w:rsidDel="00000000" w:rsidR="00000000" w:rsidRPr="00000000">
        <w:rPr>
          <w:rFonts w:ascii="Times" w:cs="Times" w:eastAsia="Times" w:hAnsi="Times"/>
          <w:i w:val="1"/>
          <w:sz w:val="28"/>
          <w:szCs w:val="28"/>
          <w:rtl w:val="0"/>
        </w:rPr>
        <w:t xml:space="preserve">          n</w:t>
      </w:r>
      <w:r w:rsidDel="00000000" w:rsidR="00000000" w:rsidRPr="00000000">
        <w:rPr>
          <w:rFonts w:ascii="Times" w:cs="Times" w:eastAsia="Times" w:hAnsi="Times"/>
          <w:sz w:val="28"/>
          <w:szCs w:val="28"/>
          <w:rtl w:val="0"/>
        </w:rPr>
        <w:t xml:space="preserve"> – станциялардың саны.</w:t>
      </w:r>
    </w:p>
    <w:p w:rsidR="00000000" w:rsidDel="00000000" w:rsidP="00000000" w:rsidRDefault="00000000" w:rsidRPr="00000000" w14:paraId="00000013">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Егер  </w:t>
      </w:r>
      <w:r w:rsidDel="00000000" w:rsidR="00000000" w:rsidRPr="00000000">
        <w:rPr>
          <w:rFonts w:ascii="Times" w:cs="Times" w:eastAsia="Times" w:hAnsi="Times"/>
          <w:i w:val="1"/>
          <w:sz w:val="28"/>
          <w:szCs w:val="28"/>
          <w:rtl w:val="0"/>
        </w:rPr>
        <w:t xml:space="preserve">f</w:t>
      </w:r>
      <w:r w:rsidDel="00000000" w:rsidR="00000000" w:rsidRPr="00000000">
        <w:rPr>
          <w:rFonts w:ascii="Times" w:cs="Times" w:eastAsia="Times" w:hAnsi="Times"/>
          <w:i w:val="1"/>
          <w:sz w:val="28"/>
          <w:szCs w:val="28"/>
          <w:vertAlign w:val="subscript"/>
          <w:rtl w:val="0"/>
        </w:rPr>
        <w:t xml:space="preserve">h</w:t>
      </w:r>
      <w:r w:rsidDel="00000000" w:rsidR="00000000" w:rsidRPr="00000000">
        <w:rPr>
          <w:rFonts w:ascii="Times" w:cs="Times" w:eastAsia="Times" w:hAnsi="Times"/>
          <w:i w:val="1"/>
          <w:sz w:val="28"/>
          <w:szCs w:val="28"/>
          <w:rtl w:val="0"/>
        </w:rPr>
        <w:t xml:space="preserve"> </w:t>
      </w:r>
      <w:r w:rsidDel="00000000" w:rsidR="00000000" w:rsidRPr="00000000">
        <w:rPr>
          <w:rFonts w:ascii="Times" w:cs="Times" w:eastAsia="Times" w:hAnsi="Times"/>
          <w:sz w:val="28"/>
          <w:szCs w:val="28"/>
          <w:rtl w:val="0"/>
        </w:rPr>
        <w:t xml:space="preserve">қиыспаушылық шектен аспаса, яғни </w:t>
      </w:r>
      <w:r w:rsidDel="00000000" w:rsidR="00000000" w:rsidRPr="00000000">
        <w:rPr>
          <w:rFonts w:ascii="Times" w:cs="Times" w:eastAsia="Times" w:hAnsi="Times"/>
          <w:i w:val="1"/>
          <w:sz w:val="28"/>
          <w:szCs w:val="28"/>
          <w:rtl w:val="0"/>
        </w:rPr>
        <w:t xml:space="preserve">f</w:t>
      </w:r>
      <w:r w:rsidDel="00000000" w:rsidR="00000000" w:rsidRPr="00000000">
        <w:rPr>
          <w:rFonts w:ascii="Times" w:cs="Times" w:eastAsia="Times" w:hAnsi="Times"/>
          <w:i w:val="1"/>
          <w:sz w:val="28"/>
          <w:szCs w:val="28"/>
          <w:vertAlign w:val="subscript"/>
          <w:rtl w:val="0"/>
        </w:rPr>
        <w:t xml:space="preserve">h</w:t>
      </w:r>
      <w:r w:rsidDel="00000000" w:rsidR="00000000" w:rsidRPr="00000000">
        <w:rPr>
          <w:rFonts w:ascii="Times" w:cs="Times" w:eastAsia="Times" w:hAnsi="Times"/>
          <w:i w:val="1"/>
          <w:sz w:val="28"/>
          <w:szCs w:val="28"/>
          <w:rtl w:val="0"/>
        </w:rPr>
        <w:t xml:space="preserve"> ≤ f</w:t>
      </w:r>
      <w:r w:rsidDel="00000000" w:rsidR="00000000" w:rsidRPr="00000000">
        <w:rPr>
          <w:rFonts w:ascii="Times" w:cs="Times" w:eastAsia="Times" w:hAnsi="Times"/>
          <w:i w:val="1"/>
          <w:sz w:val="28"/>
          <w:szCs w:val="28"/>
          <w:vertAlign w:val="subscript"/>
          <w:rtl w:val="0"/>
        </w:rPr>
        <w:t xml:space="preserve">шекті</w:t>
      </w:r>
      <w:r w:rsidDel="00000000" w:rsidR="00000000" w:rsidRPr="00000000">
        <w:rPr>
          <w:rFonts w:ascii="Times" w:cs="Times" w:eastAsia="Times" w:hAnsi="Times"/>
          <w:i w:val="1"/>
          <w:sz w:val="28"/>
          <w:szCs w:val="28"/>
          <w:rtl w:val="0"/>
        </w:rPr>
        <w:t xml:space="preserve">,</w:t>
      </w:r>
      <w:r w:rsidDel="00000000" w:rsidR="00000000" w:rsidRPr="00000000">
        <w:rPr>
          <w:rFonts w:ascii="Times" w:cs="Times" w:eastAsia="Times" w:hAnsi="Times"/>
          <w:sz w:val="28"/>
          <w:szCs w:val="28"/>
          <w:rtl w:val="0"/>
        </w:rPr>
        <w:t xml:space="preserve"> онда оны барлық өсімшелерге кері таңбамен тең бөледі де, түзетілген өсімшелерді </w:t>
      </w:r>
      <w:r w:rsidDel="00000000" w:rsidR="00000000" w:rsidRPr="00000000">
        <w:rPr>
          <w:rFonts w:ascii="Times" w:cs="Times" w:eastAsia="Times" w:hAnsi="Times"/>
          <w:i w:val="1"/>
          <w:sz w:val="28"/>
          <w:szCs w:val="28"/>
          <w:rtl w:val="0"/>
        </w:rPr>
        <w:t xml:space="preserve">h</w:t>
      </w:r>
      <w:r w:rsidDel="00000000" w:rsidR="00000000" w:rsidRPr="00000000">
        <w:rPr>
          <w:rFonts w:ascii="Times" w:cs="Times" w:eastAsia="Times" w:hAnsi="Times"/>
          <w:i w:val="1"/>
          <w:sz w:val="28"/>
          <w:szCs w:val="28"/>
          <w:vertAlign w:val="subscript"/>
          <w:rtl w:val="0"/>
        </w:rPr>
        <w:t xml:space="preserve">түз</w:t>
      </w:r>
      <w:r w:rsidDel="00000000" w:rsidR="00000000" w:rsidRPr="00000000">
        <w:rPr>
          <w:rFonts w:ascii="Times" w:cs="Times" w:eastAsia="Times" w:hAnsi="Times"/>
          <w:sz w:val="28"/>
          <w:szCs w:val="28"/>
          <w:rtl w:val="0"/>
        </w:rPr>
        <w:t xml:space="preserve"> есептейді. </w:t>
      </w:r>
    </w:p>
    <w:p w:rsidR="00000000" w:rsidDel="00000000" w:rsidP="00000000" w:rsidRDefault="00000000" w:rsidRPr="00000000" w14:paraId="00000014">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9.1.1.3 1/0; 0/2; 2/3; 3/1, 1/0 байланыстырушы нүктелердің биіктіктерін формула бойынша есептеп шығарады:</w:t>
      </w:r>
    </w:p>
    <w:p w:rsidR="00000000" w:rsidDel="00000000" w:rsidP="00000000" w:rsidRDefault="00000000" w:rsidRPr="00000000" w14:paraId="00000015">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6">
      <w:pPr>
        <w:ind w:firstLine="709"/>
        <w:jc w:val="right"/>
        <w:rPr>
          <w:rFonts w:ascii="Times" w:cs="Times" w:eastAsia="Times" w:hAnsi="Times"/>
          <w:sz w:val="28"/>
          <w:szCs w:val="28"/>
        </w:rPr>
      </w:pPr>
      <w:r w:rsidDel="00000000" w:rsidR="00000000" w:rsidRPr="00000000">
        <w:rPr>
          <w:rFonts w:ascii="Times" w:cs="Times" w:eastAsia="Times" w:hAnsi="Times"/>
          <w:i w:val="1"/>
          <w:sz w:val="28"/>
          <w:szCs w:val="28"/>
          <w:rtl w:val="0"/>
        </w:rPr>
        <w:t xml:space="preserve">                        Н</w:t>
      </w:r>
      <w:r w:rsidDel="00000000" w:rsidR="00000000" w:rsidRPr="00000000">
        <w:rPr>
          <w:rFonts w:ascii="Times" w:cs="Times" w:eastAsia="Times" w:hAnsi="Times"/>
          <w:i w:val="1"/>
          <w:sz w:val="28"/>
          <w:szCs w:val="28"/>
          <w:vertAlign w:val="subscript"/>
          <w:rtl w:val="0"/>
        </w:rPr>
        <w:t xml:space="preserve">n+1 </w:t>
      </w:r>
      <w:r w:rsidDel="00000000" w:rsidR="00000000" w:rsidRPr="00000000">
        <w:rPr>
          <w:rFonts w:ascii="Times" w:cs="Times" w:eastAsia="Times" w:hAnsi="Times"/>
          <w:i w:val="1"/>
          <w:sz w:val="28"/>
          <w:szCs w:val="28"/>
          <w:rtl w:val="0"/>
        </w:rPr>
        <w:t xml:space="preserve">= H</w:t>
      </w:r>
      <w:r w:rsidDel="00000000" w:rsidR="00000000" w:rsidRPr="00000000">
        <w:rPr>
          <w:rFonts w:ascii="Times" w:cs="Times" w:eastAsia="Times" w:hAnsi="Times"/>
          <w:i w:val="1"/>
          <w:sz w:val="28"/>
          <w:szCs w:val="28"/>
          <w:vertAlign w:val="subscript"/>
          <w:rtl w:val="0"/>
        </w:rPr>
        <w:t xml:space="preserve">n</w:t>
      </w:r>
      <w:r w:rsidDel="00000000" w:rsidR="00000000" w:rsidRPr="00000000">
        <w:rPr>
          <w:rFonts w:ascii="Times" w:cs="Times" w:eastAsia="Times" w:hAnsi="Times"/>
          <w:i w:val="1"/>
          <w:sz w:val="28"/>
          <w:szCs w:val="28"/>
          <w:rtl w:val="0"/>
        </w:rPr>
        <w:t xml:space="preserve"> + h </w:t>
      </w:r>
      <w:r w:rsidDel="00000000" w:rsidR="00000000" w:rsidRPr="00000000">
        <w:rPr>
          <w:rFonts w:ascii="Times" w:cs="Times" w:eastAsia="Times" w:hAnsi="Times"/>
          <w:i w:val="1"/>
          <w:sz w:val="28"/>
          <w:szCs w:val="28"/>
          <w:vertAlign w:val="subscript"/>
          <w:rtl w:val="0"/>
        </w:rPr>
        <w:t xml:space="preserve">түз</w:t>
      </w:r>
      <w:r w:rsidDel="00000000" w:rsidR="00000000" w:rsidRPr="00000000">
        <w:rPr>
          <w:rFonts w:ascii="Times" w:cs="Times" w:eastAsia="Times" w:hAnsi="Times"/>
          <w:sz w:val="28"/>
          <w:szCs w:val="28"/>
          <w:rtl w:val="0"/>
        </w:rPr>
        <w:t xml:space="preserve"> .                                                 (35)</w:t>
      </w:r>
    </w:p>
    <w:p w:rsidR="00000000" w:rsidDel="00000000" w:rsidP="00000000" w:rsidRDefault="00000000" w:rsidRPr="00000000" w14:paraId="00000017">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8">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Бастапқы нүктенің биіктігінің мәнін алу, есептеудің дұрыстығын көрсетеді.</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w:cs="Times" w:eastAsia="Times" w:hAnsi="Times"/>
          <w:b w:val="0"/>
          <w:i w:val="0"/>
          <w:smallCaps w:val="0"/>
          <w:strike w:val="0"/>
          <w:color w:val="000000"/>
          <w:sz w:val="28"/>
          <w:szCs w:val="28"/>
          <w:u w:val="none"/>
          <w:shd w:fill="auto" w:val="clear"/>
          <w:vertAlign w:val="baseline"/>
        </w:rPr>
      </w:pPr>
      <w:r w:rsidDel="00000000" w:rsidR="00000000" w:rsidRPr="00000000">
        <w:rPr>
          <w:rFonts w:ascii="Times" w:cs="Times" w:eastAsia="Times" w:hAnsi="Times"/>
          <w:b w:val="0"/>
          <w:i w:val="0"/>
          <w:smallCaps w:val="0"/>
          <w:strike w:val="0"/>
          <w:color w:val="000000"/>
          <w:sz w:val="28"/>
          <w:szCs w:val="28"/>
          <w:u w:val="none"/>
          <w:shd w:fill="auto" w:val="clear"/>
          <w:vertAlign w:val="baseline"/>
          <w:rtl w:val="0"/>
        </w:rPr>
        <w:t xml:space="preserve">9.1.1.4 Аралық нүктелердің биіктігі  формула арқылы есептелінеді:</w:t>
      </w:r>
    </w:p>
    <w:p w:rsidR="00000000" w:rsidDel="00000000" w:rsidP="00000000" w:rsidRDefault="00000000" w:rsidRPr="00000000" w14:paraId="0000001A">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B">
      <w:pPr>
        <w:ind w:firstLine="709"/>
        <w:jc w:val="right"/>
        <w:rPr>
          <w:rFonts w:ascii="Times" w:cs="Times" w:eastAsia="Times" w:hAnsi="Times"/>
          <w:sz w:val="28"/>
          <w:szCs w:val="28"/>
        </w:rPr>
      </w:pPr>
      <w:r w:rsidDel="00000000" w:rsidR="00000000" w:rsidRPr="00000000">
        <w:rPr>
          <w:rFonts w:ascii="Times" w:cs="Times" w:eastAsia="Times" w:hAnsi="Times"/>
          <w:i w:val="1"/>
          <w:sz w:val="28"/>
          <w:szCs w:val="28"/>
          <w:rtl w:val="0"/>
        </w:rPr>
        <w:t xml:space="preserve">                       Н</w:t>
      </w:r>
      <w:r w:rsidDel="00000000" w:rsidR="00000000" w:rsidRPr="00000000">
        <w:rPr>
          <w:rFonts w:ascii="Times" w:cs="Times" w:eastAsia="Times" w:hAnsi="Times"/>
          <w:i w:val="1"/>
          <w:sz w:val="28"/>
          <w:szCs w:val="28"/>
          <w:vertAlign w:val="subscript"/>
          <w:rtl w:val="0"/>
        </w:rPr>
        <w:t xml:space="preserve">аралық</w:t>
      </w:r>
      <w:r w:rsidDel="00000000" w:rsidR="00000000" w:rsidRPr="00000000">
        <w:rPr>
          <w:rFonts w:ascii="Times" w:cs="Times" w:eastAsia="Times" w:hAnsi="Times"/>
          <w:i w:val="1"/>
          <w:sz w:val="28"/>
          <w:szCs w:val="28"/>
          <w:rtl w:val="0"/>
        </w:rPr>
        <w:t xml:space="preserve"> = АГ – а</w:t>
      </w:r>
      <w:r w:rsidDel="00000000" w:rsidR="00000000" w:rsidRPr="00000000">
        <w:rPr>
          <w:rFonts w:ascii="Times" w:cs="Times" w:eastAsia="Times" w:hAnsi="Times"/>
          <w:i w:val="1"/>
          <w:sz w:val="28"/>
          <w:szCs w:val="28"/>
          <w:vertAlign w:val="subscript"/>
          <w:rtl w:val="0"/>
        </w:rPr>
        <w:t xml:space="preserve">қара.ар    ,                                                           </w:t>
      </w:r>
      <w:r w:rsidDel="00000000" w:rsidR="00000000" w:rsidRPr="00000000">
        <w:rPr>
          <w:rFonts w:ascii="Times" w:cs="Times" w:eastAsia="Times" w:hAnsi="Times"/>
          <w:sz w:val="28"/>
          <w:szCs w:val="28"/>
          <w:rtl w:val="0"/>
        </w:rPr>
        <w:t xml:space="preserve">(36)</w:t>
      </w:r>
    </w:p>
    <w:p w:rsidR="00000000" w:rsidDel="00000000" w:rsidP="00000000" w:rsidRDefault="00000000" w:rsidRPr="00000000" w14:paraId="0000001C">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D">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мұндағы  </w:t>
      </w:r>
      <w:r w:rsidDel="00000000" w:rsidR="00000000" w:rsidRPr="00000000">
        <w:rPr>
          <w:rFonts w:ascii="Times" w:cs="Times" w:eastAsia="Times" w:hAnsi="Times"/>
          <w:i w:val="1"/>
          <w:sz w:val="28"/>
          <w:szCs w:val="28"/>
          <w:rtl w:val="0"/>
        </w:rPr>
        <w:t xml:space="preserve">АГ</w:t>
      </w:r>
      <w:r w:rsidDel="00000000" w:rsidR="00000000" w:rsidRPr="00000000">
        <w:rPr>
          <w:rFonts w:ascii="Times" w:cs="Times" w:eastAsia="Times" w:hAnsi="Times"/>
          <w:sz w:val="28"/>
          <w:szCs w:val="28"/>
          <w:rtl w:val="0"/>
        </w:rPr>
        <w:t xml:space="preserve"> – аспап горизонты, ол әр станцияда артқы байланыстырушы нүктенің биіктігі мен рейкадан алынған есептер қосындысы ретінде алынады, яғни      </w:t>
      </w:r>
      <w:r w:rsidDel="00000000" w:rsidR="00000000" w:rsidRPr="00000000">
        <w:rPr>
          <w:rFonts w:ascii="Times" w:cs="Times" w:eastAsia="Times" w:hAnsi="Times"/>
          <w:i w:val="1"/>
          <w:sz w:val="28"/>
          <w:szCs w:val="28"/>
          <w:rtl w:val="0"/>
        </w:rPr>
        <w:t xml:space="preserve">АГ= H + а</w:t>
      </w:r>
      <w:r w:rsidDel="00000000" w:rsidR="00000000" w:rsidRPr="00000000">
        <w:rPr>
          <w:rFonts w:ascii="Times" w:cs="Times" w:eastAsia="Times" w:hAnsi="Times"/>
          <w:i w:val="1"/>
          <w:sz w:val="28"/>
          <w:szCs w:val="28"/>
          <w:vertAlign w:val="subscript"/>
          <w:rtl w:val="0"/>
        </w:rPr>
        <w:t xml:space="preserve">қара</w:t>
      </w:r>
      <w:r w:rsidDel="00000000" w:rsidR="00000000" w:rsidRPr="00000000">
        <w:rPr>
          <w:rFonts w:ascii="Times" w:cs="Times" w:eastAsia="Times" w:hAnsi="Times"/>
          <w:sz w:val="28"/>
          <w:szCs w:val="28"/>
          <w:rtl w:val="0"/>
        </w:rPr>
        <w:t xml:space="preserve">;            </w:t>
      </w:r>
    </w:p>
    <w:p w:rsidR="00000000" w:rsidDel="00000000" w:rsidP="00000000" w:rsidRDefault="00000000" w:rsidRPr="00000000" w14:paraId="0000001E">
      <w:pPr>
        <w:ind w:firstLine="709"/>
        <w:jc w:val="both"/>
        <w:rPr>
          <w:rFonts w:ascii="Times" w:cs="Times" w:eastAsia="Times" w:hAnsi="Times"/>
          <w:i w:val="1"/>
          <w:sz w:val="28"/>
          <w:szCs w:val="28"/>
        </w:rPr>
      </w:pPr>
      <w:r w:rsidDel="00000000" w:rsidR="00000000" w:rsidRPr="00000000">
        <w:rPr>
          <w:rFonts w:ascii="Times" w:cs="Times" w:eastAsia="Times" w:hAnsi="Times"/>
          <w:i w:val="1"/>
          <w:sz w:val="28"/>
          <w:szCs w:val="28"/>
          <w:rtl w:val="0"/>
        </w:rPr>
        <w:t xml:space="preserve">а</w:t>
      </w:r>
      <w:r w:rsidDel="00000000" w:rsidR="00000000" w:rsidRPr="00000000">
        <w:rPr>
          <w:rFonts w:ascii="Times" w:cs="Times" w:eastAsia="Times" w:hAnsi="Times"/>
          <w:i w:val="1"/>
          <w:sz w:val="28"/>
          <w:szCs w:val="28"/>
          <w:vertAlign w:val="subscript"/>
          <w:rtl w:val="0"/>
        </w:rPr>
        <w:t xml:space="preserve">қара.ар.</w:t>
      </w:r>
      <w:r w:rsidDel="00000000" w:rsidR="00000000" w:rsidRPr="00000000">
        <w:rPr>
          <w:rFonts w:ascii="Times" w:cs="Times" w:eastAsia="Times" w:hAnsi="Times"/>
          <w:i w:val="1"/>
          <w:sz w:val="28"/>
          <w:szCs w:val="28"/>
          <w:rtl w:val="0"/>
        </w:rPr>
        <w:t xml:space="preserve"> – </w:t>
      </w:r>
      <w:r w:rsidDel="00000000" w:rsidR="00000000" w:rsidRPr="00000000">
        <w:rPr>
          <w:rFonts w:ascii="Times" w:cs="Times" w:eastAsia="Times" w:hAnsi="Times"/>
          <w:sz w:val="28"/>
          <w:szCs w:val="28"/>
          <w:rtl w:val="0"/>
        </w:rPr>
        <w:t xml:space="preserve">аралық нүктелердегі рейкалардан  алынған есептер</w:t>
      </w:r>
      <w:r w:rsidDel="00000000" w:rsidR="00000000" w:rsidRPr="00000000">
        <w:rPr>
          <w:rFonts w:ascii="Times" w:cs="Times" w:eastAsia="Times" w:hAnsi="Times"/>
          <w:i w:val="1"/>
          <w:sz w:val="28"/>
          <w:szCs w:val="28"/>
          <w:rtl w:val="0"/>
        </w:rPr>
        <w:t xml:space="preserve">.</w:t>
      </w:r>
    </w:p>
    <w:p w:rsidR="00000000" w:rsidDel="00000000" w:rsidP="00000000" w:rsidRDefault="00000000" w:rsidRPr="00000000" w14:paraId="0000001F">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Байланыстырушы нүктелердің </w:t>
      </w:r>
      <w:r w:rsidDel="00000000" w:rsidR="00000000" w:rsidRPr="00000000">
        <w:rPr>
          <w:rFonts w:ascii="Times" w:cs="Times" w:eastAsia="Times" w:hAnsi="Times"/>
          <w:i w:val="1"/>
          <w:sz w:val="28"/>
          <w:szCs w:val="28"/>
          <w:rtl w:val="0"/>
        </w:rPr>
        <w:t xml:space="preserve">h, h</w:t>
      </w:r>
      <w:r w:rsidDel="00000000" w:rsidR="00000000" w:rsidRPr="00000000">
        <w:rPr>
          <w:rFonts w:ascii="Times" w:cs="Times" w:eastAsia="Times" w:hAnsi="Times"/>
          <w:i w:val="1"/>
          <w:sz w:val="28"/>
          <w:szCs w:val="28"/>
          <w:vertAlign w:val="subscript"/>
          <w:rtl w:val="0"/>
        </w:rPr>
        <w:t xml:space="preserve">түз</w:t>
      </w:r>
      <w:r w:rsidDel="00000000" w:rsidR="00000000" w:rsidRPr="00000000">
        <w:rPr>
          <w:rFonts w:ascii="Times" w:cs="Times" w:eastAsia="Times" w:hAnsi="Times"/>
          <w:i w:val="1"/>
          <w:sz w:val="28"/>
          <w:szCs w:val="28"/>
          <w:rtl w:val="0"/>
        </w:rPr>
        <w:t xml:space="preserve">, АГ </w:t>
      </w:r>
      <w:r w:rsidDel="00000000" w:rsidR="00000000" w:rsidRPr="00000000">
        <w:rPr>
          <w:rFonts w:ascii="Times" w:cs="Times" w:eastAsia="Times" w:hAnsi="Times"/>
          <w:sz w:val="28"/>
          <w:szCs w:val="28"/>
          <w:rtl w:val="0"/>
        </w:rPr>
        <w:t xml:space="preserve">мен</w:t>
      </w:r>
      <w:r w:rsidDel="00000000" w:rsidR="00000000" w:rsidRPr="00000000">
        <w:rPr>
          <w:rFonts w:ascii="Times" w:cs="Times" w:eastAsia="Times" w:hAnsi="Times"/>
          <w:i w:val="1"/>
          <w:sz w:val="28"/>
          <w:szCs w:val="28"/>
          <w:rtl w:val="0"/>
        </w:rPr>
        <w:t xml:space="preserve"> Н</w:t>
      </w:r>
      <w:r w:rsidDel="00000000" w:rsidR="00000000" w:rsidRPr="00000000">
        <w:rPr>
          <w:rFonts w:ascii="Times" w:cs="Times" w:eastAsia="Times" w:hAnsi="Times"/>
          <w:sz w:val="28"/>
          <w:szCs w:val="28"/>
          <w:rtl w:val="0"/>
        </w:rPr>
        <w:t xml:space="preserve"> шамаларының есебі        6- кестеде көрсетілген.</w:t>
      </w:r>
    </w:p>
    <w:p w:rsidR="00000000" w:rsidDel="00000000" w:rsidP="00000000" w:rsidRDefault="00000000" w:rsidRPr="00000000" w14:paraId="00000020">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21">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6- кесте – Жүрісті теңестіру</w:t>
      </w:r>
    </w:p>
    <w:p w:rsidR="00000000" w:rsidDel="00000000" w:rsidP="00000000" w:rsidRDefault="00000000" w:rsidRPr="00000000" w14:paraId="00000022">
      <w:pPr>
        <w:ind w:firstLine="709"/>
        <w:jc w:val="both"/>
        <w:rPr>
          <w:rFonts w:ascii="Times" w:cs="Times" w:eastAsia="Times" w:hAnsi="Times"/>
          <w:sz w:val="28"/>
          <w:szCs w:val="28"/>
        </w:rPr>
      </w:pPr>
      <w:r w:rsidDel="00000000" w:rsidR="00000000" w:rsidRPr="00000000">
        <w:rPr>
          <w:rtl w:val="0"/>
        </w:rPr>
      </w:r>
    </w:p>
    <w:tbl>
      <w:tblPr>
        <w:tblStyle w:val="Table1"/>
        <w:tblW w:w="893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43"/>
        <w:gridCol w:w="1701"/>
        <w:gridCol w:w="1701"/>
        <w:gridCol w:w="1984"/>
        <w:gridCol w:w="1701"/>
        <w:tblGridChange w:id="0">
          <w:tblGrid>
            <w:gridCol w:w="1843"/>
            <w:gridCol w:w="1701"/>
            <w:gridCol w:w="1701"/>
            <w:gridCol w:w="1984"/>
            <w:gridCol w:w="170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Аралық нүктенің нөмірі</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4">
            <w:pPr>
              <w:jc w:val="center"/>
              <w:rPr>
                <w:rFonts w:ascii="Times" w:cs="Times" w:eastAsia="Times" w:hAnsi="Times"/>
                <w:sz w:val="28"/>
                <w:szCs w:val="28"/>
              </w:rPr>
            </w:pPr>
            <w:r w:rsidDel="00000000" w:rsidR="00000000" w:rsidRPr="00000000">
              <w:rPr>
                <w:sz w:val="28"/>
                <w:szCs w:val="28"/>
                <w:rtl w:val="0"/>
              </w:rPr>
              <w:t xml:space="preserve">Өсімше </w:t>
            </w:r>
            <w:r w:rsidDel="00000000" w:rsidR="00000000" w:rsidRPr="00000000">
              <w:rPr>
                <w:rFonts w:ascii="Times" w:cs="Times" w:eastAsia="Times" w:hAnsi="Times"/>
                <w:i w:val="1"/>
                <w:sz w:val="28"/>
                <w:szCs w:val="28"/>
                <w:rtl w:val="0"/>
              </w:rPr>
              <w:t xml:space="preserve">h</w:t>
            </w:r>
            <w:r w:rsidDel="00000000" w:rsidR="00000000" w:rsidRPr="00000000">
              <w:rPr>
                <w:rFonts w:ascii="Times" w:cs="Times" w:eastAsia="Times" w:hAnsi="Times"/>
                <w:sz w:val="28"/>
                <w:szCs w:val="28"/>
                <w:rtl w:val="0"/>
              </w:rPr>
              <w:t xml:space="preserve">, мм</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6">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Нүктенің биіктігі</w:t>
            </w:r>
          </w:p>
          <w:p w:rsidR="00000000" w:rsidDel="00000000" w:rsidP="00000000" w:rsidRDefault="00000000" w:rsidRPr="00000000" w14:paraId="00000027">
            <w:pPr>
              <w:jc w:val="center"/>
              <w:rPr>
                <w:rFonts w:ascii="Times" w:cs="Times" w:eastAsia="Times" w:hAnsi="Times"/>
                <w:sz w:val="28"/>
                <w:szCs w:val="28"/>
              </w:rPr>
            </w:pPr>
            <w:r w:rsidDel="00000000" w:rsidR="00000000" w:rsidRPr="00000000">
              <w:rPr>
                <w:rFonts w:ascii="Times" w:cs="Times" w:eastAsia="Times" w:hAnsi="Times"/>
                <w:i w:val="1"/>
                <w:sz w:val="28"/>
                <w:szCs w:val="28"/>
                <w:rtl w:val="0"/>
              </w:rPr>
              <w:t xml:space="preserve">Н</w:t>
            </w:r>
            <w:r w:rsidDel="00000000" w:rsidR="00000000" w:rsidRPr="00000000">
              <w:rPr>
                <w:rFonts w:ascii="Times" w:cs="Times" w:eastAsia="Times" w:hAnsi="Times"/>
                <w:sz w:val="28"/>
                <w:szCs w:val="28"/>
                <w:rtl w:val="0"/>
              </w:rPr>
              <w:t xml:space="preserve">, м</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8">
            <w:pPr>
              <w:jc w:val="center"/>
              <w:rPr>
                <w:rFonts w:ascii="Times" w:cs="Times" w:eastAsia="Times" w:hAnsi="Times"/>
                <w:i w:val="1"/>
                <w:sz w:val="28"/>
                <w:szCs w:val="28"/>
              </w:rPr>
            </w:pPr>
            <w:r w:rsidDel="00000000" w:rsidR="00000000" w:rsidRPr="00000000">
              <w:rPr>
                <w:rFonts w:ascii="Times" w:cs="Times" w:eastAsia="Times" w:hAnsi="Times"/>
                <w:sz w:val="28"/>
                <w:szCs w:val="28"/>
                <w:rtl w:val="0"/>
              </w:rPr>
              <w:t xml:space="preserve">Аспап горизонты</w:t>
            </w:r>
            <w:r w:rsidDel="00000000" w:rsidR="00000000" w:rsidRPr="00000000">
              <w:rPr>
                <w:rtl w:val="0"/>
              </w:rPr>
            </w:r>
          </w:p>
          <w:p w:rsidR="00000000" w:rsidDel="00000000" w:rsidP="00000000" w:rsidRDefault="00000000" w:rsidRPr="00000000" w14:paraId="00000029">
            <w:pPr>
              <w:jc w:val="center"/>
              <w:rPr>
                <w:rFonts w:ascii="Times" w:cs="Times" w:eastAsia="Times" w:hAnsi="Times"/>
                <w:sz w:val="28"/>
                <w:szCs w:val="28"/>
              </w:rPr>
            </w:pPr>
            <w:r w:rsidDel="00000000" w:rsidR="00000000" w:rsidRPr="00000000">
              <w:rPr>
                <w:rFonts w:ascii="Times" w:cs="Times" w:eastAsia="Times" w:hAnsi="Times"/>
                <w:i w:val="1"/>
                <w:sz w:val="28"/>
                <w:szCs w:val="28"/>
                <w:rtl w:val="0"/>
              </w:rPr>
              <w:t xml:space="preserve">АГ</w:t>
            </w:r>
            <w:r w:rsidDel="00000000" w:rsidR="00000000" w:rsidRPr="00000000">
              <w:rPr>
                <w:rFonts w:ascii="Times" w:cs="Times" w:eastAsia="Times" w:hAnsi="Times"/>
                <w:sz w:val="28"/>
                <w:szCs w:val="28"/>
                <w:rtl w:val="0"/>
              </w:rPr>
              <w:t xml:space="preserve">, м</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A">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-0132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-0133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545,804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1/0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-0772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-0773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545,671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0/2</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2/3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+0482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+0481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rPr>
                <w:rFonts w:ascii="Times" w:cs="Times" w:eastAsia="Times" w:hAnsi="Times"/>
                <w:sz w:val="28"/>
                <w:szCs w:val="28"/>
              </w:rPr>
            </w:pPr>
            <w:r w:rsidDel="00000000" w:rsidR="00000000" w:rsidRPr="00000000">
              <w:rPr>
                <w:rFonts w:ascii="Times" w:cs="Times" w:eastAsia="Times" w:hAnsi="Times"/>
                <w:sz w:val="28"/>
                <w:szCs w:val="28"/>
                <w:rtl w:val="0"/>
              </w:rPr>
              <w:t xml:space="preserve">      544,898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2/3</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3/1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+0425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+0425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545,379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3/1</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F">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rPr>
                <w:rFonts w:ascii="Times" w:cs="Times" w:eastAsia="Times" w:hAnsi="Times"/>
                <w:sz w:val="28"/>
                <w:szCs w:val="28"/>
              </w:rPr>
            </w:pPr>
            <w:r w:rsidDel="00000000" w:rsidR="00000000" w:rsidRPr="00000000">
              <w:rPr>
                <w:rFonts w:ascii="Times" w:cs="Times" w:eastAsia="Times" w:hAnsi="Times"/>
                <w:sz w:val="28"/>
                <w:szCs w:val="28"/>
                <w:rtl w:val="0"/>
              </w:rPr>
              <w:t xml:space="preserve">      545,804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ind w:firstLine="720"/>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1/0</w:t>
            </w:r>
          </w:p>
        </w:tc>
      </w:tr>
    </w:tbl>
    <w:p w:rsidR="00000000" w:rsidDel="00000000" w:rsidP="00000000" w:rsidRDefault="00000000" w:rsidRPr="00000000" w14:paraId="00000043">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44">
      <w:pPr>
        <w:ind w:firstLine="709"/>
        <w:jc w:val="both"/>
        <w:rPr>
          <w:rFonts w:ascii="Times" w:cs="Times" w:eastAsia="Times" w:hAnsi="Times"/>
          <w:sz w:val="28"/>
          <w:szCs w:val="28"/>
        </w:rPr>
      </w:pPr>
      <w:r w:rsidDel="00000000" w:rsidR="00000000" w:rsidRPr="00000000">
        <w:rPr>
          <w:rFonts w:ascii="Times" w:cs="Times" w:eastAsia="Times" w:hAnsi="Times"/>
          <w:i w:val="1"/>
          <w:sz w:val="28"/>
          <w:szCs w:val="28"/>
          <w:rtl w:val="0"/>
        </w:rPr>
        <w:t xml:space="preserve">∑h = f</w:t>
      </w:r>
      <w:r w:rsidDel="00000000" w:rsidR="00000000" w:rsidRPr="00000000">
        <w:rPr>
          <w:rFonts w:ascii="Times" w:cs="Times" w:eastAsia="Times" w:hAnsi="Times"/>
          <w:i w:val="1"/>
          <w:sz w:val="28"/>
          <w:szCs w:val="28"/>
          <w:vertAlign w:val="subscript"/>
          <w:rtl w:val="0"/>
        </w:rPr>
        <w:t xml:space="preserve">h</w:t>
      </w: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i w:val="1"/>
          <w:sz w:val="28"/>
          <w:szCs w:val="28"/>
          <w:rtl w:val="0"/>
        </w:rPr>
        <w:t xml:space="preserve">=</w:t>
      </w:r>
      <w:r w:rsidDel="00000000" w:rsidR="00000000" w:rsidRPr="00000000">
        <w:rPr>
          <w:rFonts w:ascii="Times" w:cs="Times" w:eastAsia="Times" w:hAnsi="Times"/>
          <w:sz w:val="28"/>
          <w:szCs w:val="28"/>
          <w:rtl w:val="0"/>
        </w:rPr>
        <w:t xml:space="preserve"> + 3 мм</w:t>
      </w:r>
    </w:p>
    <w:p w:rsidR="00000000" w:rsidDel="00000000" w:rsidP="00000000" w:rsidRDefault="00000000" w:rsidRPr="00000000" w14:paraId="00000045">
      <w:pPr>
        <w:ind w:firstLine="709"/>
        <w:jc w:val="both"/>
        <w:rPr>
          <w:rFonts w:ascii="Times" w:cs="Times" w:eastAsia="Times" w:hAnsi="Times"/>
          <w:sz w:val="28"/>
          <w:szCs w:val="28"/>
        </w:rPr>
      </w:pPr>
      <w:r w:rsidDel="00000000" w:rsidR="00000000" w:rsidRPr="00000000">
        <w:rPr>
          <w:rFonts w:ascii="Times" w:cs="Times" w:eastAsia="Times" w:hAnsi="Times"/>
          <w:i w:val="1"/>
          <w:sz w:val="28"/>
          <w:szCs w:val="28"/>
          <w:rtl w:val="0"/>
        </w:rPr>
        <w:t xml:space="preserve">f</w:t>
      </w:r>
      <w:r w:rsidDel="00000000" w:rsidR="00000000" w:rsidRPr="00000000">
        <w:rPr>
          <w:rFonts w:ascii="Times" w:cs="Times" w:eastAsia="Times" w:hAnsi="Times"/>
          <w:i w:val="1"/>
          <w:sz w:val="28"/>
          <w:szCs w:val="28"/>
          <w:vertAlign w:val="subscript"/>
          <w:rtl w:val="0"/>
        </w:rPr>
        <w:t xml:space="preserve">шекті</w:t>
      </w:r>
      <w:r w:rsidDel="00000000" w:rsidR="00000000" w:rsidRPr="00000000">
        <w:rPr>
          <w:rFonts w:ascii="Times" w:cs="Times" w:eastAsia="Times" w:hAnsi="Times"/>
          <w:i w:val="1"/>
          <w:sz w:val="28"/>
          <w:szCs w:val="28"/>
          <w:rtl w:val="0"/>
        </w:rPr>
        <w:t xml:space="preserve"> </w:t>
      </w:r>
      <w:r w:rsidDel="00000000" w:rsidR="00000000" w:rsidRPr="00000000">
        <w:rPr>
          <w:rFonts w:ascii="Times" w:cs="Times" w:eastAsia="Times" w:hAnsi="Times"/>
          <w:sz w:val="28"/>
          <w:szCs w:val="28"/>
          <w:rtl w:val="0"/>
        </w:rPr>
        <w:t xml:space="preserve">= </w:t>
      </w:r>
      <w:r w:rsidDel="00000000" w:rsidR="00000000" w:rsidRPr="00000000">
        <w:rPr>
          <w:rFonts w:ascii="Symbol" w:cs="Symbol" w:eastAsia="Symbol" w:hAnsi="Symbol"/>
          <w:sz w:val="28"/>
          <w:szCs w:val="28"/>
          <w:rtl w:val="0"/>
        </w:rPr>
        <w:t xml:space="preserve">±</w:t>
      </w:r>
      <w:r w:rsidDel="00000000" w:rsidR="00000000" w:rsidRPr="00000000">
        <w:rPr>
          <w:rFonts w:ascii="Times" w:cs="Times" w:eastAsia="Times" w:hAnsi="Times"/>
          <w:sz w:val="28"/>
          <w:szCs w:val="28"/>
          <w:rtl w:val="0"/>
        </w:rPr>
        <w:t xml:space="preserve">10 </w:t>
      </w:r>
      <w:r w:rsidDel="00000000" w:rsidR="00000000" w:rsidRPr="00000000">
        <w:rPr>
          <w:rFonts w:ascii="Times" w:cs="Times" w:eastAsia="Times" w:hAnsi="Times"/>
          <w:sz w:val="46.66666666666667"/>
          <w:szCs w:val="46.66666666666667"/>
          <w:vertAlign w:val="subscript"/>
        </w:rPr>
        <w:pict>
          <v:shape id="_x0000_i1026" style="width:18.75pt;height:18pt" fillcolor="window" o:ole="" type="#_x0000_t75">
            <v:imagedata r:id="rId3" o:title=""/>
          </v:shape>
          <o:OLEObject DrawAspect="Content" r:id="rId4" ObjectID="_1646696687" ProgID="Equation.3" ShapeID="_x0000_i1026" Type="Embed"/>
        </w:pict>
      </w:r>
      <w:r w:rsidDel="00000000" w:rsidR="00000000" w:rsidRPr="00000000">
        <w:rPr>
          <w:rFonts w:ascii="Times" w:cs="Times" w:eastAsia="Times" w:hAnsi="Times"/>
          <w:sz w:val="28"/>
          <w:szCs w:val="28"/>
          <w:rtl w:val="0"/>
        </w:rPr>
        <w:t xml:space="preserve">= </w:t>
      </w:r>
      <w:r w:rsidDel="00000000" w:rsidR="00000000" w:rsidRPr="00000000">
        <w:rPr>
          <w:rFonts w:ascii="Symbol" w:cs="Symbol" w:eastAsia="Symbol" w:hAnsi="Symbol"/>
          <w:sz w:val="28"/>
          <w:szCs w:val="28"/>
          <w:rtl w:val="0"/>
        </w:rPr>
        <w:t xml:space="preserve">±</w:t>
      </w:r>
      <w:r w:rsidDel="00000000" w:rsidR="00000000" w:rsidRPr="00000000">
        <w:rPr>
          <w:rFonts w:ascii="Times" w:cs="Times" w:eastAsia="Times" w:hAnsi="Times"/>
          <w:sz w:val="28"/>
          <w:szCs w:val="28"/>
          <w:rtl w:val="0"/>
        </w:rPr>
        <w:t xml:space="preserve"> 20 мм;  </w:t>
      </w:r>
      <w:r w:rsidDel="00000000" w:rsidR="00000000" w:rsidRPr="00000000">
        <w:rPr>
          <w:rFonts w:ascii="Times" w:cs="Times" w:eastAsia="Times" w:hAnsi="Times"/>
          <w:i w:val="1"/>
          <w:sz w:val="28"/>
          <w:szCs w:val="28"/>
          <w:rtl w:val="0"/>
        </w:rPr>
        <w:t xml:space="preserve">n</w:t>
      </w:r>
      <w:r w:rsidDel="00000000" w:rsidR="00000000" w:rsidRPr="00000000">
        <w:rPr>
          <w:rFonts w:ascii="Times" w:cs="Times" w:eastAsia="Times" w:hAnsi="Times"/>
          <w:sz w:val="28"/>
          <w:szCs w:val="28"/>
          <w:rtl w:val="0"/>
        </w:rPr>
        <w:t xml:space="preserve"> = 4 –станциялардың саны.</w:t>
      </w:r>
    </w:p>
    <w:p w:rsidR="00000000" w:rsidDel="00000000" w:rsidP="00000000" w:rsidRDefault="00000000" w:rsidRPr="00000000" w14:paraId="00000046">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9.1.1.5 Тоғыз квадраттан тұратын 2-ші схеманы сызады  (21 б-сурет). Квадрат төбелерінің үстіне номерлері мен олардың есептелген биіктіктерін көрсетеді. Оларды жер бетінің немесе нақты биіктіктері (</w:t>
      </w:r>
      <w:r w:rsidDel="00000000" w:rsidR="00000000" w:rsidRPr="00000000">
        <w:rPr>
          <w:rFonts w:ascii="Times" w:cs="Times" w:eastAsia="Times" w:hAnsi="Times"/>
          <w:i w:val="1"/>
          <w:sz w:val="28"/>
          <w:szCs w:val="28"/>
          <w:rtl w:val="0"/>
        </w:rPr>
        <w:t xml:space="preserve">Н</w:t>
      </w:r>
      <w:r w:rsidDel="00000000" w:rsidR="00000000" w:rsidRPr="00000000">
        <w:rPr>
          <w:rFonts w:ascii="Times" w:cs="Times" w:eastAsia="Times" w:hAnsi="Times"/>
          <w:i w:val="1"/>
          <w:sz w:val="28"/>
          <w:szCs w:val="28"/>
          <w:vertAlign w:val="subscript"/>
          <w:rtl w:val="0"/>
        </w:rPr>
        <w:t xml:space="preserve">нақты</w:t>
      </w:r>
      <w:r w:rsidDel="00000000" w:rsidR="00000000" w:rsidRPr="00000000">
        <w:rPr>
          <w:rFonts w:ascii="Times" w:cs="Times" w:eastAsia="Times" w:hAnsi="Times"/>
          <w:sz w:val="28"/>
          <w:szCs w:val="28"/>
          <w:rtl w:val="0"/>
        </w:rPr>
        <w:t xml:space="preserve">) деп атайды.</w:t>
      </w:r>
    </w:p>
    <w:p w:rsidR="00000000" w:rsidDel="00000000" w:rsidP="00000000" w:rsidRDefault="00000000" w:rsidRPr="00000000" w14:paraId="00000047">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9.1.1.6 3-ші схемадағы қима биіктігі 0,25 м болатын горизонтальдарды квадрат төбелерінің 0,01 м дәлдікпен дөңгелектелген нақты биіктіктері бойынша жүргізіп, жер бетінің планын алады.</w:t>
      </w:r>
    </w:p>
    <w:p w:rsidR="00000000" w:rsidDel="00000000" w:rsidP="00000000" w:rsidRDefault="00000000" w:rsidRPr="00000000" w14:paraId="00000048">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9.1.2 Жазық ауданды жобалау</w:t>
      </w:r>
    </w:p>
    <w:p w:rsidR="00000000" w:rsidDel="00000000" w:rsidP="00000000" w:rsidRDefault="00000000" w:rsidRPr="00000000" w14:paraId="00000049">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Жердің топографиялық бетін жобалы-горизонтальды түріне түрлендіру кезінде үйілген топырақ пен алынған топырақ жұмысының баланс шартын сақтау қажет. Ауданның әр нүктесіндегі үйілген топырақ пен алынған топырақтың шамалары жер бетіндегі нақты биіктіктері мен жазық ауданның орташа жобалық биіктіктерінің айырмасы түрінде алынады.</w:t>
      </w:r>
    </w:p>
    <w:p w:rsidR="00000000" w:rsidDel="00000000" w:rsidP="00000000" w:rsidRDefault="00000000" w:rsidRPr="00000000" w14:paraId="0000004A">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9.1.2.1 Квадраттың орташа жобалық биіктіктігін мына формуламен анықтайды:</w:t>
      </w:r>
    </w:p>
    <w:p w:rsidR="00000000" w:rsidDel="00000000" w:rsidP="00000000" w:rsidRDefault="00000000" w:rsidRPr="00000000" w14:paraId="0000004B">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4C">
      <w:pPr>
        <w:ind w:firstLine="709"/>
        <w:jc w:val="right"/>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sz w:val="46.66666666666667"/>
          <w:szCs w:val="46.66666666666667"/>
          <w:vertAlign w:val="subscript"/>
        </w:rPr>
        <w:pict>
          <v:shape id="_x0000_i1027" style="width:180.75pt;height:33.75pt" fillcolor="window" o:ole="" type="#_x0000_t75">
            <v:imagedata r:id="rId5" o:title=""/>
          </v:shape>
          <o:OLEObject DrawAspect="Content" r:id="rId6" ObjectID="_1646696688" ProgID="Equation.3" ShapeID="_x0000_i1027" Type="Embed"/>
        </w:pict>
      </w:r>
      <w:r w:rsidDel="00000000" w:rsidR="00000000" w:rsidRPr="00000000">
        <w:rPr>
          <w:rFonts w:ascii="Times" w:cs="Times" w:eastAsia="Times" w:hAnsi="Times"/>
          <w:sz w:val="28"/>
          <w:szCs w:val="28"/>
          <w:rtl w:val="0"/>
        </w:rPr>
        <w:t xml:space="preserve"> ,                                   (37)   </w:t>
      </w:r>
    </w:p>
    <w:p w:rsidR="00000000" w:rsidDel="00000000" w:rsidP="00000000" w:rsidRDefault="00000000" w:rsidRPr="00000000" w14:paraId="0000004D">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4E">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мұндағы     </w:t>
      </w:r>
      <w:r w:rsidDel="00000000" w:rsidR="00000000" w:rsidRPr="00000000">
        <w:rPr>
          <w:rFonts w:ascii="Times" w:cs="Times" w:eastAsia="Times" w:hAnsi="Times"/>
          <w:i w:val="1"/>
          <w:sz w:val="28"/>
          <w:szCs w:val="28"/>
          <w:rtl w:val="0"/>
        </w:rPr>
        <w:t xml:space="preserve">Н</w:t>
      </w:r>
      <w:r w:rsidDel="00000000" w:rsidR="00000000" w:rsidRPr="00000000">
        <w:rPr>
          <w:rFonts w:ascii="Times" w:cs="Times" w:eastAsia="Times" w:hAnsi="Times"/>
          <w:i w:val="1"/>
          <w:sz w:val="28"/>
          <w:szCs w:val="28"/>
          <w:vertAlign w:val="subscript"/>
          <w:rtl w:val="0"/>
        </w:rPr>
        <w:t xml:space="preserve">1</w:t>
      </w:r>
      <w:r w:rsidDel="00000000" w:rsidR="00000000" w:rsidRPr="00000000">
        <w:rPr>
          <w:rFonts w:ascii="Times" w:cs="Times" w:eastAsia="Times" w:hAnsi="Times"/>
          <w:i w:val="1"/>
          <w:sz w:val="28"/>
          <w:szCs w:val="28"/>
          <w:rtl w:val="0"/>
        </w:rPr>
        <w:t xml:space="preserve">, Н</w:t>
      </w:r>
      <w:r w:rsidDel="00000000" w:rsidR="00000000" w:rsidRPr="00000000">
        <w:rPr>
          <w:rFonts w:ascii="Times" w:cs="Times" w:eastAsia="Times" w:hAnsi="Times"/>
          <w:i w:val="1"/>
          <w:sz w:val="28"/>
          <w:szCs w:val="28"/>
          <w:vertAlign w:val="subscript"/>
          <w:rtl w:val="0"/>
        </w:rPr>
        <w:t xml:space="preserve">2</w:t>
      </w:r>
      <w:r w:rsidDel="00000000" w:rsidR="00000000" w:rsidRPr="00000000">
        <w:rPr>
          <w:rFonts w:ascii="Times" w:cs="Times" w:eastAsia="Times" w:hAnsi="Times"/>
          <w:i w:val="1"/>
          <w:sz w:val="28"/>
          <w:szCs w:val="28"/>
          <w:rtl w:val="0"/>
        </w:rPr>
        <w:t xml:space="preserve">, Н</w:t>
      </w:r>
      <w:r w:rsidDel="00000000" w:rsidR="00000000" w:rsidRPr="00000000">
        <w:rPr>
          <w:rFonts w:ascii="Times" w:cs="Times" w:eastAsia="Times" w:hAnsi="Times"/>
          <w:i w:val="1"/>
          <w:sz w:val="28"/>
          <w:szCs w:val="28"/>
          <w:vertAlign w:val="subscript"/>
          <w:rtl w:val="0"/>
        </w:rPr>
        <w:t xml:space="preserve">4</w:t>
      </w:r>
      <w:r w:rsidDel="00000000" w:rsidR="00000000" w:rsidRPr="00000000">
        <w:rPr>
          <w:rFonts w:ascii="Times" w:cs="Times" w:eastAsia="Times" w:hAnsi="Times"/>
          <w:sz w:val="28"/>
          <w:szCs w:val="28"/>
          <w:rtl w:val="0"/>
        </w:rPr>
        <w:t xml:space="preserve"> – сәйкес түрде бір, екі , төрт квадратқа сәйкес келетін квадрат төбелерінің биіктіктері;</w:t>
      </w:r>
    </w:p>
    <w:p w:rsidR="00000000" w:rsidDel="00000000" w:rsidP="00000000" w:rsidRDefault="00000000" w:rsidRPr="00000000" w14:paraId="0000004F">
      <w:pPr>
        <w:ind w:firstLine="709"/>
        <w:jc w:val="both"/>
        <w:rPr>
          <w:rFonts w:ascii="Times" w:cs="Times" w:eastAsia="Times" w:hAnsi="Times"/>
          <w:sz w:val="28"/>
          <w:szCs w:val="28"/>
        </w:rPr>
      </w:pPr>
      <w:r w:rsidDel="00000000" w:rsidR="00000000" w:rsidRPr="00000000">
        <w:rPr>
          <w:rFonts w:ascii="Times" w:cs="Times" w:eastAsia="Times" w:hAnsi="Times"/>
          <w:i w:val="1"/>
          <w:sz w:val="28"/>
          <w:szCs w:val="28"/>
          <w:rtl w:val="0"/>
        </w:rPr>
        <w:t xml:space="preserve">             n</w:t>
      </w:r>
      <w:r w:rsidDel="00000000" w:rsidR="00000000" w:rsidRPr="00000000">
        <w:rPr>
          <w:rFonts w:ascii="Times" w:cs="Times" w:eastAsia="Times" w:hAnsi="Times"/>
          <w:sz w:val="28"/>
          <w:szCs w:val="28"/>
          <w:rtl w:val="0"/>
        </w:rPr>
        <w:t xml:space="preserve"> – квадраттардың саны.</w:t>
      </w:r>
    </w:p>
    <w:p w:rsidR="00000000" w:rsidDel="00000000" w:rsidP="00000000" w:rsidRDefault="00000000" w:rsidRPr="00000000" w14:paraId="00000050">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Есептеуді төмендегі келтірілген 7-кесте мен схема арқылы жүргізеді:</w:t>
      </w:r>
    </w:p>
    <w:p w:rsidR="00000000" w:rsidDel="00000000" w:rsidP="00000000" w:rsidRDefault="00000000" w:rsidRPr="00000000" w14:paraId="00000051">
      <w:pPr>
        <w:ind w:firstLine="709"/>
        <w:rPr>
          <w:rFonts w:ascii="Times" w:cs="Times" w:eastAsia="Times" w:hAnsi="Times"/>
          <w:sz w:val="28"/>
          <w:szCs w:val="28"/>
        </w:rPr>
      </w:pPr>
      <w:r w:rsidDel="00000000" w:rsidR="00000000" w:rsidRPr="00000000">
        <w:rPr>
          <w:rtl w:val="0"/>
        </w:rPr>
      </w:r>
    </w:p>
    <w:p w:rsidR="00000000" w:rsidDel="00000000" w:rsidP="00000000" w:rsidRDefault="00000000" w:rsidRPr="00000000" w14:paraId="00000052">
      <w:pPr>
        <w:ind w:firstLine="709"/>
        <w:rPr>
          <w:rFonts w:ascii="Times" w:cs="Times" w:eastAsia="Times" w:hAnsi="Times"/>
          <w:sz w:val="28"/>
          <w:szCs w:val="28"/>
        </w:rPr>
      </w:pPr>
      <w:r w:rsidDel="00000000" w:rsidR="00000000" w:rsidRPr="00000000">
        <w:rPr>
          <w:rtl w:val="0"/>
        </w:rPr>
      </w:r>
    </w:p>
    <w:p w:rsidR="00000000" w:rsidDel="00000000" w:rsidP="00000000" w:rsidRDefault="00000000" w:rsidRPr="00000000" w14:paraId="00000053">
      <w:pPr>
        <w:ind w:firstLine="709"/>
        <w:rPr>
          <w:rFonts w:ascii="Times" w:cs="Times" w:eastAsia="Times" w:hAnsi="Times"/>
          <w:sz w:val="28"/>
          <w:szCs w:val="28"/>
        </w:rPr>
      </w:pPr>
      <w:r w:rsidDel="00000000" w:rsidR="00000000" w:rsidRPr="00000000">
        <w:rPr>
          <w:rtl w:val="0"/>
        </w:rPr>
      </w:r>
    </w:p>
    <w:p w:rsidR="00000000" w:rsidDel="00000000" w:rsidP="00000000" w:rsidRDefault="00000000" w:rsidRPr="00000000" w14:paraId="00000054">
      <w:pPr>
        <w:ind w:firstLine="709"/>
        <w:rPr>
          <w:rFonts w:ascii="Times" w:cs="Times" w:eastAsia="Times" w:hAnsi="Times"/>
          <w:sz w:val="28"/>
          <w:szCs w:val="28"/>
        </w:rPr>
      </w:pPr>
      <w:r w:rsidDel="00000000" w:rsidR="00000000" w:rsidRPr="00000000">
        <w:rPr>
          <w:rtl w:val="0"/>
        </w:rPr>
      </w:r>
    </w:p>
    <w:p w:rsidR="00000000" w:rsidDel="00000000" w:rsidP="00000000" w:rsidRDefault="00000000" w:rsidRPr="00000000" w14:paraId="00000055">
      <w:pPr>
        <w:ind w:firstLine="709"/>
        <w:rPr>
          <w:rFonts w:ascii="Times" w:cs="Times" w:eastAsia="Times" w:hAnsi="Times"/>
          <w:sz w:val="28"/>
          <w:szCs w:val="28"/>
        </w:rPr>
      </w:pPr>
      <w:r w:rsidDel="00000000" w:rsidR="00000000" w:rsidRPr="00000000">
        <w:rPr>
          <w:rtl w:val="0"/>
        </w:rPr>
      </w:r>
    </w:p>
    <w:p w:rsidR="00000000" w:rsidDel="00000000" w:rsidP="00000000" w:rsidRDefault="00000000" w:rsidRPr="00000000" w14:paraId="00000056">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57">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58">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1</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2                       </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2</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1                                     </w:t>
      </w:r>
      <w:r w:rsidDel="00000000" w:rsidR="00000000" w:rsidRPr="00000000">
        <w:rPr>
          <w:rFonts w:ascii="Times" w:cs="Times" w:eastAsia="Times" w:hAnsi="Times"/>
          <w:sz w:val="28"/>
          <w:szCs w:val="28"/>
          <w:rtl w:val="0"/>
        </w:rPr>
        <w:t xml:space="preserve">           </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723900</wp:posOffset>
                </wp:positionH>
                <wp:positionV relativeFrom="paragraph">
                  <wp:posOffset>190500</wp:posOffset>
                </wp:positionV>
                <wp:extent cx="1838325" cy="1746885"/>
                <wp:effectExtent b="0" l="0" r="0" t="0"/>
                <wp:wrapNone/>
                <wp:docPr id="13" name=""/>
                <a:graphic>
                  <a:graphicData uri="http://schemas.microsoft.com/office/word/2010/wordprocessingShape">
                    <wps:wsp>
                      <wps:cNvSpPr/>
                      <wps:cNvPr id="5" name="Shape 5"/>
                      <wps:spPr>
                        <a:xfrm>
                          <a:off x="4431600" y="2911320"/>
                          <a:ext cx="1828800" cy="173736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723900</wp:posOffset>
                </wp:positionH>
                <wp:positionV relativeFrom="paragraph">
                  <wp:posOffset>190500</wp:posOffset>
                </wp:positionV>
                <wp:extent cx="1838325" cy="1746885"/>
                <wp:effectExtent b="0" l="0" r="0" t="0"/>
                <wp:wrapNone/>
                <wp:docPr id="13" name="image10.png"/>
                <a:graphic>
                  <a:graphicData uri="http://schemas.openxmlformats.org/drawingml/2006/picture">
                    <pic:pic>
                      <pic:nvPicPr>
                        <pic:cNvPr id="0" name="image10.png"/>
                        <pic:cNvPicPr preferRelativeResize="0"/>
                      </pic:nvPicPr>
                      <pic:blipFill>
                        <a:blip r:embed="rId19"/>
                        <a:srcRect/>
                        <a:stretch>
                          <a:fillRect/>
                        </a:stretch>
                      </pic:blipFill>
                      <pic:spPr>
                        <a:xfrm>
                          <a:off x="0" y="0"/>
                          <a:ext cx="1838325" cy="1746885"/>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3619500</wp:posOffset>
                </wp:positionH>
                <wp:positionV relativeFrom="paragraph">
                  <wp:posOffset>190500</wp:posOffset>
                </wp:positionV>
                <wp:extent cx="1914525" cy="1757680"/>
                <wp:effectExtent b="0" l="0" r="0" t="0"/>
                <wp:wrapNone/>
                <wp:docPr id="10" name=""/>
                <a:graphic>
                  <a:graphicData uri="http://schemas.microsoft.com/office/word/2010/wordprocessingShape">
                    <wps:wsp>
                      <wps:cNvSpPr/>
                      <wps:cNvPr id="2" name="Shape 2"/>
                      <wps:spPr>
                        <a:xfrm>
                          <a:off x="4393500" y="2905923"/>
                          <a:ext cx="1905000" cy="174815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3619500</wp:posOffset>
                </wp:positionH>
                <wp:positionV relativeFrom="paragraph">
                  <wp:posOffset>190500</wp:posOffset>
                </wp:positionV>
                <wp:extent cx="1914525" cy="1757680"/>
                <wp:effectExtent b="0" l="0" r="0" t="0"/>
                <wp:wrapNone/>
                <wp:docPr id="10" name="image7.png"/>
                <a:graphic>
                  <a:graphicData uri="http://schemas.openxmlformats.org/drawingml/2006/picture">
                    <pic:pic>
                      <pic:nvPicPr>
                        <pic:cNvPr id="0" name="image7.png"/>
                        <pic:cNvPicPr preferRelativeResize="0"/>
                      </pic:nvPicPr>
                      <pic:blipFill>
                        <a:blip r:embed="rId20"/>
                        <a:srcRect/>
                        <a:stretch>
                          <a:fillRect/>
                        </a:stretch>
                      </pic:blipFill>
                      <pic:spPr>
                        <a:xfrm>
                          <a:off x="0" y="0"/>
                          <a:ext cx="1914525" cy="175768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1371600</wp:posOffset>
                </wp:positionH>
                <wp:positionV relativeFrom="paragraph">
                  <wp:posOffset>190500</wp:posOffset>
                </wp:positionV>
                <wp:extent cx="12700" cy="1737360"/>
                <wp:effectExtent b="0" l="0" r="0" t="0"/>
                <wp:wrapNone/>
                <wp:docPr id="12" name=""/>
                <a:graphic>
                  <a:graphicData uri="http://schemas.microsoft.com/office/word/2010/wordprocessingShape">
                    <wps:wsp>
                      <wps:cNvCnPr/>
                      <wps:spPr>
                        <a:xfrm>
                          <a:off x="5346000" y="2911320"/>
                          <a:ext cx="0" cy="173736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1371600</wp:posOffset>
                </wp:positionH>
                <wp:positionV relativeFrom="paragraph">
                  <wp:posOffset>190500</wp:posOffset>
                </wp:positionV>
                <wp:extent cx="12700" cy="1737360"/>
                <wp:effectExtent b="0" l="0" r="0" t="0"/>
                <wp:wrapNone/>
                <wp:docPr id="12" name="image9.png"/>
                <a:graphic>
                  <a:graphicData uri="http://schemas.openxmlformats.org/drawingml/2006/picture">
                    <pic:pic>
                      <pic:nvPicPr>
                        <pic:cNvPr id="0" name="image9.png"/>
                        <pic:cNvPicPr preferRelativeResize="0"/>
                      </pic:nvPicPr>
                      <pic:blipFill>
                        <a:blip r:embed="rId21"/>
                        <a:srcRect/>
                        <a:stretch>
                          <a:fillRect/>
                        </a:stretch>
                      </pic:blipFill>
                      <pic:spPr>
                        <a:xfrm>
                          <a:off x="0" y="0"/>
                          <a:ext cx="12700" cy="173736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1981200</wp:posOffset>
                </wp:positionH>
                <wp:positionV relativeFrom="paragraph">
                  <wp:posOffset>190500</wp:posOffset>
                </wp:positionV>
                <wp:extent cx="12700" cy="1737360"/>
                <wp:effectExtent b="0" l="0" r="0" t="0"/>
                <wp:wrapNone/>
                <wp:docPr id="14" name=""/>
                <a:graphic>
                  <a:graphicData uri="http://schemas.microsoft.com/office/word/2010/wordprocessingShape">
                    <wps:wsp>
                      <wps:cNvCnPr/>
                      <wps:spPr>
                        <a:xfrm>
                          <a:off x="5346000" y="2911320"/>
                          <a:ext cx="0" cy="173736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1981200</wp:posOffset>
                </wp:positionH>
                <wp:positionV relativeFrom="paragraph">
                  <wp:posOffset>190500</wp:posOffset>
                </wp:positionV>
                <wp:extent cx="12700" cy="1737360"/>
                <wp:effectExtent b="0" l="0" r="0" t="0"/>
                <wp:wrapNone/>
                <wp:docPr id="14" name="image11.png"/>
                <a:graphic>
                  <a:graphicData uri="http://schemas.openxmlformats.org/drawingml/2006/picture">
                    <pic:pic>
                      <pic:nvPicPr>
                        <pic:cNvPr id="0" name="image11.png"/>
                        <pic:cNvPicPr preferRelativeResize="0"/>
                      </pic:nvPicPr>
                      <pic:blipFill>
                        <a:blip r:embed="rId22"/>
                        <a:srcRect/>
                        <a:stretch>
                          <a:fillRect/>
                        </a:stretch>
                      </pic:blipFill>
                      <pic:spPr>
                        <a:xfrm>
                          <a:off x="0" y="0"/>
                          <a:ext cx="12700" cy="173736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4305300</wp:posOffset>
                </wp:positionH>
                <wp:positionV relativeFrom="paragraph">
                  <wp:posOffset>190500</wp:posOffset>
                </wp:positionV>
                <wp:extent cx="12700" cy="1773555"/>
                <wp:effectExtent b="0" l="0" r="0" t="0"/>
                <wp:wrapNone/>
                <wp:docPr id="15" name=""/>
                <a:graphic>
                  <a:graphicData uri="http://schemas.microsoft.com/office/word/2010/wordprocessingShape">
                    <wps:wsp>
                      <wps:cNvCnPr/>
                      <wps:spPr>
                        <a:xfrm>
                          <a:off x="5346000" y="2893223"/>
                          <a:ext cx="0" cy="177355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4305300</wp:posOffset>
                </wp:positionH>
                <wp:positionV relativeFrom="paragraph">
                  <wp:posOffset>190500</wp:posOffset>
                </wp:positionV>
                <wp:extent cx="12700" cy="1773555"/>
                <wp:effectExtent b="0" l="0" r="0" t="0"/>
                <wp:wrapNone/>
                <wp:docPr id="15" name="image12.png"/>
                <a:graphic>
                  <a:graphicData uri="http://schemas.openxmlformats.org/drawingml/2006/picture">
                    <pic:pic>
                      <pic:nvPicPr>
                        <pic:cNvPr id="0" name="image12.png"/>
                        <pic:cNvPicPr preferRelativeResize="0"/>
                      </pic:nvPicPr>
                      <pic:blipFill>
                        <a:blip r:embed="rId23"/>
                        <a:srcRect/>
                        <a:stretch>
                          <a:fillRect/>
                        </a:stretch>
                      </pic:blipFill>
                      <pic:spPr>
                        <a:xfrm>
                          <a:off x="0" y="0"/>
                          <a:ext cx="12700" cy="177355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4914900</wp:posOffset>
                </wp:positionH>
                <wp:positionV relativeFrom="paragraph">
                  <wp:posOffset>190500</wp:posOffset>
                </wp:positionV>
                <wp:extent cx="12700" cy="1737360"/>
                <wp:effectExtent b="0" l="0" r="0" t="0"/>
                <wp:wrapNone/>
                <wp:docPr id="16" name=""/>
                <a:graphic>
                  <a:graphicData uri="http://schemas.microsoft.com/office/word/2010/wordprocessingShape">
                    <wps:wsp>
                      <wps:cNvCnPr/>
                      <wps:spPr>
                        <a:xfrm>
                          <a:off x="5346000" y="2911320"/>
                          <a:ext cx="0" cy="173736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4914900</wp:posOffset>
                </wp:positionH>
                <wp:positionV relativeFrom="paragraph">
                  <wp:posOffset>190500</wp:posOffset>
                </wp:positionV>
                <wp:extent cx="12700" cy="1737360"/>
                <wp:effectExtent b="0" l="0" r="0" t="0"/>
                <wp:wrapNone/>
                <wp:docPr id="16" name="image13.png"/>
                <a:graphic>
                  <a:graphicData uri="http://schemas.openxmlformats.org/drawingml/2006/picture">
                    <pic:pic>
                      <pic:nvPicPr>
                        <pic:cNvPr id="0" name="image13.png"/>
                        <pic:cNvPicPr preferRelativeResize="0"/>
                      </pic:nvPicPr>
                      <pic:blipFill>
                        <a:blip r:embed="rId24"/>
                        <a:srcRect/>
                        <a:stretch>
                          <a:fillRect/>
                        </a:stretch>
                      </pic:blipFill>
                      <pic:spPr>
                        <a:xfrm>
                          <a:off x="0" y="0"/>
                          <a:ext cx="12700" cy="1737360"/>
                        </a:xfrm>
                        <a:prstGeom prst="rect"/>
                        <a:ln/>
                      </pic:spPr>
                    </pic:pic>
                  </a:graphicData>
                </a:graphic>
              </wp:anchor>
            </w:drawing>
          </mc:Fallback>
        </mc:AlternateContent>
      </w:r>
    </w:p>
    <w:p w:rsidR="00000000" w:rsidDel="00000000" w:rsidP="00000000" w:rsidRDefault="00000000" w:rsidRPr="00000000" w14:paraId="00000059">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p>
    <w:p w:rsidR="00000000" w:rsidDel="00000000" w:rsidP="00000000" w:rsidRDefault="00000000" w:rsidRPr="00000000" w14:paraId="0000005A">
      <w:pPr>
        <w:ind w:firstLine="709"/>
        <w:jc w:val="both"/>
        <w:rPr>
          <w:rFonts w:ascii="Times" w:cs="Times" w:eastAsia="Times" w:hAnsi="Times"/>
          <w:sz w:val="28"/>
          <w:szCs w:val="28"/>
          <w:vertAlign w:val="subscript"/>
        </w:rPr>
      </w:pP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1</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2</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3</w:t>
      </w:r>
    </w:p>
    <w:p w:rsidR="00000000" w:rsidDel="00000000" w:rsidP="00000000" w:rsidRDefault="00000000" w:rsidRPr="00000000" w14:paraId="0000005B">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2               </w:t>
      </w:r>
      <w:r w:rsidDel="00000000" w:rsidR="00000000" w:rsidRPr="00000000">
        <w:rPr>
          <w:rFonts w:ascii="Times" w:cs="Times" w:eastAsia="Times" w:hAnsi="Times"/>
          <w:sz w:val="28"/>
          <w:szCs w:val="28"/>
          <w:rtl w:val="0"/>
        </w:rPr>
        <w:t xml:space="preserve">Н</w:t>
      </w:r>
      <w:r w:rsidDel="00000000" w:rsidR="00000000" w:rsidRPr="00000000">
        <w:rPr>
          <w:rFonts w:ascii="Times" w:cs="Times" w:eastAsia="Times" w:hAnsi="Times"/>
          <w:sz w:val="28"/>
          <w:szCs w:val="28"/>
          <w:vertAlign w:val="subscript"/>
          <w:rtl w:val="0"/>
        </w:rPr>
        <w:t xml:space="preserve">4</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4</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2</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736600</wp:posOffset>
                </wp:positionH>
                <wp:positionV relativeFrom="paragraph">
                  <wp:posOffset>177800</wp:posOffset>
                </wp:positionV>
                <wp:extent cx="1828800" cy="12700"/>
                <wp:effectExtent b="0" l="0" r="0" t="0"/>
                <wp:wrapNone/>
                <wp:docPr id="18" name=""/>
                <a:graphic>
                  <a:graphicData uri="http://schemas.microsoft.com/office/word/2010/wordprocessingShape">
                    <wps:wsp>
                      <wps:cNvCnPr/>
                      <wps:spPr>
                        <a:xfrm>
                          <a:off x="4431600" y="3780000"/>
                          <a:ext cx="18288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736600</wp:posOffset>
                </wp:positionH>
                <wp:positionV relativeFrom="paragraph">
                  <wp:posOffset>177800</wp:posOffset>
                </wp:positionV>
                <wp:extent cx="1828800" cy="12700"/>
                <wp:effectExtent b="0" l="0" r="0" t="0"/>
                <wp:wrapNone/>
                <wp:docPr id="18" name="image15.png"/>
                <a:graphic>
                  <a:graphicData uri="http://schemas.openxmlformats.org/drawingml/2006/picture">
                    <pic:pic>
                      <pic:nvPicPr>
                        <pic:cNvPr id="0" name="image15.png"/>
                        <pic:cNvPicPr preferRelativeResize="0"/>
                      </pic:nvPicPr>
                      <pic:blipFill>
                        <a:blip r:embed="rId25"/>
                        <a:srcRect/>
                        <a:stretch>
                          <a:fillRect/>
                        </a:stretch>
                      </pic:blipFill>
                      <pic:spPr>
                        <a:xfrm>
                          <a:off x="0" y="0"/>
                          <a:ext cx="18288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3657600</wp:posOffset>
                </wp:positionH>
                <wp:positionV relativeFrom="paragraph">
                  <wp:posOffset>12700</wp:posOffset>
                </wp:positionV>
                <wp:extent cx="1905000" cy="12700"/>
                <wp:effectExtent b="0" l="0" r="0" t="0"/>
                <wp:wrapNone/>
                <wp:docPr id="11" name=""/>
                <a:graphic>
                  <a:graphicData uri="http://schemas.microsoft.com/office/word/2010/wordprocessingShape">
                    <wps:wsp>
                      <wps:cNvCnPr/>
                      <wps:spPr>
                        <a:xfrm>
                          <a:off x="4393500" y="3780000"/>
                          <a:ext cx="19050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3657600</wp:posOffset>
                </wp:positionH>
                <wp:positionV relativeFrom="paragraph">
                  <wp:posOffset>12700</wp:posOffset>
                </wp:positionV>
                <wp:extent cx="1905000" cy="12700"/>
                <wp:effectExtent b="0" l="0" r="0" t="0"/>
                <wp:wrapNone/>
                <wp:docPr id="11" name="image8.png"/>
                <a:graphic>
                  <a:graphicData uri="http://schemas.openxmlformats.org/drawingml/2006/picture">
                    <pic:pic>
                      <pic:nvPicPr>
                        <pic:cNvPr id="0" name="image8.png"/>
                        <pic:cNvPicPr preferRelativeResize="0"/>
                      </pic:nvPicPr>
                      <pic:blipFill>
                        <a:blip r:embed="rId26"/>
                        <a:srcRect/>
                        <a:stretch>
                          <a:fillRect/>
                        </a:stretch>
                      </pic:blipFill>
                      <pic:spPr>
                        <a:xfrm>
                          <a:off x="0" y="0"/>
                          <a:ext cx="1905000" cy="12700"/>
                        </a:xfrm>
                        <a:prstGeom prst="rect"/>
                        <a:ln/>
                      </pic:spPr>
                    </pic:pic>
                  </a:graphicData>
                </a:graphic>
              </wp:anchor>
            </w:drawing>
          </mc:Fallback>
        </mc:AlternateContent>
      </w:r>
    </w:p>
    <w:p w:rsidR="00000000" w:rsidDel="00000000" w:rsidP="00000000" w:rsidRDefault="00000000" w:rsidRPr="00000000" w14:paraId="0000005C">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5D">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5E">
      <w:pPr>
        <w:ind w:firstLine="709"/>
        <w:jc w:val="both"/>
        <w:rPr>
          <w:rFonts w:ascii="Times" w:cs="Times" w:eastAsia="Times" w:hAnsi="Times"/>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736600</wp:posOffset>
                </wp:positionH>
                <wp:positionV relativeFrom="paragraph">
                  <wp:posOffset>152400</wp:posOffset>
                </wp:positionV>
                <wp:extent cx="1828800" cy="12700"/>
                <wp:effectExtent b="0" l="0" r="0" t="0"/>
                <wp:wrapNone/>
                <wp:docPr id="17" name=""/>
                <a:graphic>
                  <a:graphicData uri="http://schemas.microsoft.com/office/word/2010/wordprocessingShape">
                    <wps:wsp>
                      <wps:cNvCnPr/>
                      <wps:spPr>
                        <a:xfrm>
                          <a:off x="4431600" y="3780000"/>
                          <a:ext cx="18288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736600</wp:posOffset>
                </wp:positionH>
                <wp:positionV relativeFrom="paragraph">
                  <wp:posOffset>152400</wp:posOffset>
                </wp:positionV>
                <wp:extent cx="1828800" cy="12700"/>
                <wp:effectExtent b="0" l="0" r="0" t="0"/>
                <wp:wrapNone/>
                <wp:docPr id="17" name="image14.png"/>
                <a:graphic>
                  <a:graphicData uri="http://schemas.openxmlformats.org/drawingml/2006/picture">
                    <pic:pic>
                      <pic:nvPicPr>
                        <pic:cNvPr id="0" name="image14.png"/>
                        <pic:cNvPicPr preferRelativeResize="0"/>
                      </pic:nvPicPr>
                      <pic:blipFill>
                        <a:blip r:embed="rId27"/>
                        <a:srcRect/>
                        <a:stretch>
                          <a:fillRect/>
                        </a:stretch>
                      </pic:blipFill>
                      <pic:spPr>
                        <a:xfrm>
                          <a:off x="0" y="0"/>
                          <a:ext cx="1828800" cy="12700"/>
                        </a:xfrm>
                        <a:prstGeom prst="rect"/>
                        <a:ln/>
                      </pic:spPr>
                    </pic:pic>
                  </a:graphicData>
                </a:graphic>
              </wp:anchor>
            </w:drawing>
          </mc:Fallback>
        </mc:AlternateContent>
      </w:r>
    </w:p>
    <w:p w:rsidR="00000000" w:rsidDel="00000000" w:rsidP="00000000" w:rsidRDefault="00000000" w:rsidRPr="00000000" w14:paraId="0000005F">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Н</w:t>
      </w:r>
      <w:r w:rsidDel="00000000" w:rsidR="00000000" w:rsidRPr="00000000">
        <w:rPr>
          <w:rFonts w:ascii="Times" w:cs="Times" w:eastAsia="Times" w:hAnsi="Times"/>
          <w:sz w:val="28"/>
          <w:szCs w:val="28"/>
          <w:vertAlign w:val="subscript"/>
          <w:rtl w:val="0"/>
        </w:rPr>
        <w:t xml:space="preserve">2               </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4</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4</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2</w:t>
      </w:r>
      <w:r w:rsidDel="00000000" w:rsidR="00000000" w:rsidRPr="00000000">
        <w:rPr>
          <w:rtl w:val="0"/>
        </w:rPr>
      </w:r>
    </w:p>
    <w:p w:rsidR="00000000" w:rsidDel="00000000" w:rsidP="00000000" w:rsidRDefault="00000000" w:rsidRPr="00000000" w14:paraId="00000060">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61">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62">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1</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2                      </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2</w:t>
      </w: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1</w:t>
      </w:r>
      <w:r w:rsidDel="00000000" w:rsidR="00000000" w:rsidRPr="00000000">
        <w:rPr>
          <w:rFonts w:ascii="Times" w:cs="Times" w:eastAsia="Times" w:hAnsi="Times"/>
          <w:sz w:val="28"/>
          <w:szCs w:val="28"/>
          <w:rtl w:val="0"/>
        </w:rPr>
        <w:t xml:space="preserve">                        </w:t>
      </w:r>
      <w:r w:rsidDel="00000000" w:rsidR="00000000" w:rsidRPr="00000000">
        <w:rPr>
          <w:rFonts w:ascii="Symbol" w:cs="Symbol" w:eastAsia="Symbol" w:hAnsi="Symbol"/>
          <w:sz w:val="28"/>
          <w:szCs w:val="28"/>
          <w:rtl w:val="0"/>
        </w:rPr>
        <w:t xml:space="preserve">Σ</w:t>
      </w:r>
      <w:r w:rsidDel="00000000" w:rsidR="00000000" w:rsidRPr="00000000">
        <w:rPr>
          <w:rFonts w:ascii="Times" w:cs="Times" w:eastAsia="Times" w:hAnsi="Times"/>
          <w:sz w:val="28"/>
          <w:szCs w:val="28"/>
          <w:rtl w:val="0"/>
        </w:rPr>
        <w:t xml:space="preserve">           </w:t>
      </w:r>
      <w:r w:rsidDel="00000000" w:rsidR="00000000" w:rsidRPr="00000000">
        <w:rPr>
          <w:rFonts w:ascii="Symbol" w:cs="Symbol" w:eastAsia="Symbol" w:hAnsi="Symbol"/>
          <w:sz w:val="28"/>
          <w:szCs w:val="28"/>
          <w:rtl w:val="0"/>
        </w:rPr>
        <w:t xml:space="preserve">Σ</w:t>
      </w:r>
      <w:r w:rsidDel="00000000" w:rsidR="00000000" w:rsidRPr="00000000">
        <w:rPr>
          <w:rFonts w:ascii="Times" w:cs="Times" w:eastAsia="Times" w:hAnsi="Times"/>
          <w:sz w:val="28"/>
          <w:szCs w:val="28"/>
          <w:rtl w:val="0"/>
        </w:rPr>
        <w:t xml:space="preserve">             </w:t>
      </w:r>
      <w:r w:rsidDel="00000000" w:rsidR="00000000" w:rsidRPr="00000000">
        <w:rPr>
          <w:rFonts w:ascii="Symbol" w:cs="Symbol" w:eastAsia="Symbol" w:hAnsi="Symbol"/>
          <w:sz w:val="28"/>
          <w:szCs w:val="28"/>
          <w:rtl w:val="0"/>
        </w:rPr>
        <w:t xml:space="preserve">Σ</w:t>
      </w:r>
      <w:r w:rsidDel="00000000" w:rsidR="00000000" w:rsidRPr="00000000">
        <w:rPr>
          <w:rtl w:val="0"/>
        </w:rPr>
      </w:r>
    </w:p>
    <w:p w:rsidR="00000000" w:rsidDel="00000000" w:rsidP="00000000" w:rsidRDefault="00000000" w:rsidRPr="00000000" w14:paraId="00000063">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64">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65">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66">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9.1.2.2 Жұмыстық биіктікті  </w:t>
      </w:r>
      <w:r w:rsidDel="00000000" w:rsidR="00000000" w:rsidRPr="00000000">
        <w:rPr>
          <w:rFonts w:ascii="Times" w:cs="Times" w:eastAsia="Times" w:hAnsi="Times"/>
          <w:i w:val="1"/>
          <w:sz w:val="28"/>
          <w:szCs w:val="28"/>
          <w:rtl w:val="0"/>
        </w:rPr>
        <w:t xml:space="preserve">h</w:t>
      </w:r>
      <w:r w:rsidDel="00000000" w:rsidR="00000000" w:rsidRPr="00000000">
        <w:rPr>
          <w:rFonts w:ascii="Times" w:cs="Times" w:eastAsia="Times" w:hAnsi="Times"/>
          <w:i w:val="1"/>
          <w:sz w:val="28"/>
          <w:szCs w:val="28"/>
          <w:vertAlign w:val="subscript"/>
          <w:rtl w:val="0"/>
        </w:rPr>
        <w:t xml:space="preserve">жұм</w:t>
      </w:r>
      <w:r w:rsidDel="00000000" w:rsidR="00000000" w:rsidRPr="00000000">
        <w:rPr>
          <w:rFonts w:ascii="Times" w:cs="Times" w:eastAsia="Times" w:hAnsi="Times"/>
          <w:i w:val="1"/>
          <w:sz w:val="28"/>
          <w:szCs w:val="28"/>
          <w:rtl w:val="0"/>
        </w:rPr>
        <w:t xml:space="preserve"> </w:t>
      </w:r>
      <w:r w:rsidDel="00000000" w:rsidR="00000000" w:rsidRPr="00000000">
        <w:rPr>
          <w:rFonts w:ascii="Times" w:cs="Times" w:eastAsia="Times" w:hAnsi="Times"/>
          <w:sz w:val="28"/>
          <w:szCs w:val="28"/>
          <w:rtl w:val="0"/>
        </w:rPr>
        <w:t xml:space="preserve">төмендегі формуламен есептеп, 3-схеманы толтырады (21 в-сурет), </w:t>
      </w:r>
    </w:p>
    <w:p w:rsidR="00000000" w:rsidDel="00000000" w:rsidP="00000000" w:rsidRDefault="00000000" w:rsidRPr="00000000" w14:paraId="00000067">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68">
      <w:pPr>
        <w:ind w:firstLine="709"/>
        <w:jc w:val="right"/>
        <w:rPr>
          <w:rFonts w:ascii="Times" w:cs="Times" w:eastAsia="Times" w:hAnsi="Times"/>
          <w:sz w:val="28"/>
          <w:szCs w:val="28"/>
        </w:rPr>
      </w:pPr>
      <w:r w:rsidDel="00000000" w:rsidR="00000000" w:rsidRPr="00000000">
        <w:rPr>
          <w:rFonts w:ascii="Times" w:cs="Times" w:eastAsia="Times" w:hAnsi="Times"/>
          <w:sz w:val="28"/>
          <w:szCs w:val="28"/>
          <w:rtl w:val="0"/>
        </w:rPr>
        <w:t xml:space="preserve">                     h</w:t>
      </w:r>
      <w:r w:rsidDel="00000000" w:rsidR="00000000" w:rsidRPr="00000000">
        <w:rPr>
          <w:rFonts w:ascii="Times" w:cs="Times" w:eastAsia="Times" w:hAnsi="Times"/>
          <w:sz w:val="28"/>
          <w:szCs w:val="28"/>
          <w:vertAlign w:val="subscript"/>
          <w:rtl w:val="0"/>
        </w:rPr>
        <w:t xml:space="preserve">жұм</w:t>
      </w:r>
      <w:r w:rsidDel="00000000" w:rsidR="00000000" w:rsidRPr="00000000">
        <w:rPr>
          <w:rFonts w:ascii="Times" w:cs="Times" w:eastAsia="Times" w:hAnsi="Times"/>
          <w:sz w:val="28"/>
          <w:szCs w:val="28"/>
          <w:rtl w:val="0"/>
        </w:rPr>
        <w:t xml:space="preserve"> = Н</w:t>
      </w:r>
      <w:r w:rsidDel="00000000" w:rsidR="00000000" w:rsidRPr="00000000">
        <w:rPr>
          <w:rFonts w:ascii="Times" w:cs="Times" w:eastAsia="Times" w:hAnsi="Times"/>
          <w:sz w:val="28"/>
          <w:szCs w:val="28"/>
          <w:vertAlign w:val="subscript"/>
          <w:rtl w:val="0"/>
        </w:rPr>
        <w:t xml:space="preserve">нақты</w:t>
      </w:r>
      <w:r w:rsidDel="00000000" w:rsidR="00000000" w:rsidRPr="00000000">
        <w:rPr>
          <w:rFonts w:ascii="Times" w:cs="Times" w:eastAsia="Times" w:hAnsi="Times"/>
          <w:sz w:val="28"/>
          <w:szCs w:val="28"/>
          <w:rtl w:val="0"/>
        </w:rPr>
        <w:t xml:space="preserve"> – Н</w:t>
      </w:r>
      <w:r w:rsidDel="00000000" w:rsidR="00000000" w:rsidRPr="00000000">
        <w:rPr>
          <w:rFonts w:ascii="Times" w:cs="Times" w:eastAsia="Times" w:hAnsi="Times"/>
          <w:sz w:val="28"/>
          <w:szCs w:val="28"/>
          <w:vertAlign w:val="subscript"/>
          <w:rtl w:val="0"/>
        </w:rPr>
        <w:t xml:space="preserve">жоб.(ор).                                                                        </w:t>
      </w:r>
      <w:r w:rsidDel="00000000" w:rsidR="00000000" w:rsidRPr="00000000">
        <w:rPr>
          <w:rFonts w:ascii="Times" w:cs="Times" w:eastAsia="Times" w:hAnsi="Times"/>
          <w:sz w:val="28"/>
          <w:szCs w:val="28"/>
          <w:rtl w:val="0"/>
        </w:rPr>
        <w:t xml:space="preserve">(38)</w:t>
      </w:r>
    </w:p>
    <w:p w:rsidR="00000000" w:rsidDel="00000000" w:rsidP="00000000" w:rsidRDefault="00000000" w:rsidRPr="00000000" w14:paraId="00000069">
      <w:pPr>
        <w:ind w:firstLine="709"/>
        <w:jc w:val="right"/>
        <w:rPr>
          <w:rFonts w:ascii="Times" w:cs="Times" w:eastAsia="Times" w:hAnsi="Times"/>
          <w:sz w:val="28"/>
          <w:szCs w:val="28"/>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w:cs="Times" w:eastAsia="Times" w:hAnsi="Times"/>
          <w:b w:val="0"/>
          <w:i w:val="0"/>
          <w:smallCaps w:val="0"/>
          <w:strike w:val="0"/>
          <w:color w:val="000000"/>
          <w:sz w:val="28"/>
          <w:szCs w:val="28"/>
          <w:u w:val="none"/>
          <w:shd w:fill="auto" w:val="clear"/>
          <w:vertAlign w:val="baseline"/>
        </w:rPr>
      </w:pPr>
      <w:r w:rsidDel="00000000" w:rsidR="00000000" w:rsidRPr="00000000">
        <w:rPr>
          <w:rFonts w:ascii="Times" w:cs="Times" w:eastAsia="Times" w:hAnsi="Times"/>
          <w:b w:val="0"/>
          <w:i w:val="0"/>
          <w:smallCaps w:val="0"/>
          <w:strike w:val="0"/>
          <w:color w:val="000000"/>
          <w:sz w:val="28"/>
          <w:szCs w:val="28"/>
          <w:u w:val="none"/>
          <w:shd w:fill="auto" w:val="clear"/>
          <w:vertAlign w:val="baseline"/>
          <w:rtl w:val="0"/>
        </w:rPr>
        <w:t xml:space="preserve">Әртүрлі таңбалы жұмыстық биіктіктері бар квадраттың қабырғалары арасында жатқан нолдік жұмыстық нүктелер интерполяция әдісі арқылы анықталады (21 в-сурет).</w:t>
      </w:r>
    </w:p>
    <w:p w:rsidR="00000000" w:rsidDel="00000000" w:rsidP="00000000" w:rsidRDefault="00000000" w:rsidRPr="00000000" w14:paraId="0000006B">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Алынған нүктелерді пунктир сызықтар арқылы қосып, нолдік жұмыстық түзу жүргізіледі. Үйілген топырақ ауданын штрихтайды.</w:t>
      </w:r>
    </w:p>
    <w:p w:rsidR="00000000" w:rsidDel="00000000" w:rsidP="00000000" w:rsidRDefault="00000000" w:rsidRPr="00000000" w14:paraId="0000006C">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9.1.2.3 Жер жұмысының көлімін есептеу    </w:t>
      </w:r>
    </w:p>
    <w:p w:rsidR="00000000" w:rsidDel="00000000" w:rsidP="00000000" w:rsidRDefault="00000000" w:rsidRPr="00000000" w14:paraId="0000006D">
      <w:pPr>
        <w:ind w:firstLine="709"/>
        <w:jc w:val="right"/>
        <w:rPr>
          <w:rFonts w:ascii="Times" w:cs="Times" w:eastAsia="Times" w:hAnsi="Times"/>
          <w:sz w:val="28"/>
          <w:szCs w:val="28"/>
        </w:rPr>
      </w:pPr>
      <w:r w:rsidDel="00000000" w:rsidR="00000000" w:rsidRPr="00000000">
        <w:rPr>
          <w:rtl w:val="0"/>
        </w:rPr>
      </w:r>
    </w:p>
    <w:p w:rsidR="00000000" w:rsidDel="00000000" w:rsidP="00000000" w:rsidRDefault="00000000" w:rsidRPr="00000000" w14:paraId="0000006E">
      <w:pPr>
        <w:ind w:firstLine="709"/>
        <w:jc w:val="right"/>
        <w:rPr>
          <w:rFonts w:ascii="Times" w:cs="Times" w:eastAsia="Times" w:hAnsi="Times"/>
          <w:sz w:val="28"/>
          <w:szCs w:val="28"/>
        </w:rPr>
      </w:pPr>
      <w:r w:rsidDel="00000000" w:rsidR="00000000" w:rsidRPr="00000000">
        <w:rPr>
          <w:rFonts w:ascii="Times" w:cs="Times" w:eastAsia="Times" w:hAnsi="Times"/>
          <w:sz w:val="46.66666666666667"/>
          <w:szCs w:val="46.66666666666667"/>
          <w:vertAlign w:val="subscript"/>
        </w:rPr>
        <w:pict>
          <v:shape id="_x0000_i1028" style="width:131.25pt;height:44.25pt" fillcolor="window" o:ole="" type="#_x0000_t75">
            <v:imagedata r:id="rId7" o:title=""/>
          </v:shape>
          <o:OLEObject DrawAspect="Content" r:id="rId8" ObjectID="_1646696689" ProgID="Equation.3" ShapeID="_x0000_i1028" Type="Embed"/>
        </w:pict>
      </w:r>
      <w:r w:rsidDel="00000000" w:rsidR="00000000" w:rsidRPr="00000000">
        <w:rPr>
          <w:rFonts w:ascii="Times" w:cs="Times" w:eastAsia="Times" w:hAnsi="Times"/>
          <w:sz w:val="28"/>
          <w:szCs w:val="28"/>
          <w:rtl w:val="0"/>
        </w:rPr>
        <w:t xml:space="preserve"> ,                                                     (39)</w:t>
      </w:r>
    </w:p>
    <w:p w:rsidR="00000000" w:rsidDel="00000000" w:rsidP="00000000" w:rsidRDefault="00000000" w:rsidRPr="00000000" w14:paraId="0000006F">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sz w:val="46.66666666666667"/>
          <w:szCs w:val="46.66666666666667"/>
          <w:vertAlign w:val="subscript"/>
        </w:rPr>
        <w:pict>
          <v:shape id="_x0000_i1029" style="width:134.25pt;height:44.25pt" fillcolor="window" o:ole="" type="#_x0000_t75">
            <v:imagedata r:id="rId9" o:title=""/>
          </v:shape>
          <o:OLEObject DrawAspect="Content" r:id="rId10" ObjectID="_1646696690" ProgID="Equation.3" ShapeID="_x0000_i1029" Type="Embed"/>
        </w:pict>
      </w:r>
      <w:r w:rsidDel="00000000" w:rsidR="00000000" w:rsidRPr="00000000">
        <w:rPr>
          <w:rFonts w:ascii="Times" w:cs="Times" w:eastAsia="Times" w:hAnsi="Times"/>
          <w:sz w:val="28"/>
          <w:szCs w:val="28"/>
          <w:rtl w:val="0"/>
        </w:rPr>
        <w:t xml:space="preserve">,</w:t>
      </w:r>
    </w:p>
    <w:p w:rsidR="00000000" w:rsidDel="00000000" w:rsidP="00000000" w:rsidRDefault="00000000" w:rsidRPr="00000000" w14:paraId="00000070">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71">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мұндағы  </w:t>
      </w:r>
      <w:r w:rsidDel="00000000" w:rsidR="00000000" w:rsidRPr="00000000">
        <w:rPr>
          <w:rFonts w:ascii="Times" w:cs="Times" w:eastAsia="Times" w:hAnsi="Times"/>
          <w:i w:val="1"/>
          <w:sz w:val="28"/>
          <w:szCs w:val="28"/>
          <w:rtl w:val="0"/>
        </w:rPr>
        <w:t xml:space="preserve">V</w:t>
      </w:r>
      <w:r w:rsidDel="00000000" w:rsidR="00000000" w:rsidRPr="00000000">
        <w:rPr>
          <w:rFonts w:ascii="Times" w:cs="Times" w:eastAsia="Times" w:hAnsi="Times"/>
          <w:i w:val="1"/>
          <w:sz w:val="28"/>
          <w:szCs w:val="28"/>
          <w:vertAlign w:val="subscript"/>
          <w:rtl w:val="0"/>
        </w:rPr>
        <w:t xml:space="preserve">ү.т.</w:t>
      </w:r>
      <w:r w:rsidDel="00000000" w:rsidR="00000000" w:rsidRPr="00000000">
        <w:rPr>
          <w:rFonts w:ascii="Times" w:cs="Times" w:eastAsia="Times" w:hAnsi="Times"/>
          <w:sz w:val="28"/>
          <w:szCs w:val="28"/>
          <w:rtl w:val="0"/>
        </w:rPr>
        <w:t xml:space="preserve"> – үйілген топырақ көлімі;</w:t>
      </w:r>
    </w:p>
    <w:p w:rsidR="00000000" w:rsidDel="00000000" w:rsidP="00000000" w:rsidRDefault="00000000" w:rsidRPr="00000000" w14:paraId="00000072">
      <w:pPr>
        <w:ind w:firstLine="709"/>
        <w:jc w:val="both"/>
        <w:rPr>
          <w:rFonts w:ascii="Times" w:cs="Times" w:eastAsia="Times" w:hAnsi="Times"/>
          <w:sz w:val="28"/>
          <w:szCs w:val="28"/>
        </w:rPr>
      </w:pPr>
      <w:r w:rsidDel="00000000" w:rsidR="00000000" w:rsidRPr="00000000">
        <w:rPr>
          <w:rFonts w:ascii="Times" w:cs="Times" w:eastAsia="Times" w:hAnsi="Times"/>
          <w:i w:val="1"/>
          <w:sz w:val="28"/>
          <w:szCs w:val="28"/>
          <w:rtl w:val="0"/>
        </w:rPr>
        <w:t xml:space="preserve">       V</w:t>
      </w:r>
      <w:r w:rsidDel="00000000" w:rsidR="00000000" w:rsidRPr="00000000">
        <w:rPr>
          <w:rFonts w:ascii="Times" w:cs="Times" w:eastAsia="Times" w:hAnsi="Times"/>
          <w:i w:val="1"/>
          <w:sz w:val="28"/>
          <w:szCs w:val="28"/>
          <w:vertAlign w:val="subscript"/>
          <w:rtl w:val="0"/>
        </w:rPr>
        <w:t xml:space="preserve">а.т.</w:t>
      </w:r>
      <w:r w:rsidDel="00000000" w:rsidR="00000000" w:rsidRPr="00000000">
        <w:rPr>
          <w:rFonts w:ascii="Times" w:cs="Times" w:eastAsia="Times" w:hAnsi="Times"/>
          <w:sz w:val="28"/>
          <w:szCs w:val="28"/>
          <w:rtl w:val="0"/>
        </w:rPr>
        <w:t xml:space="preserve"> – алынған топырақ көлімі.</w:t>
      </w:r>
    </w:p>
    <w:p w:rsidR="00000000" w:rsidDel="00000000" w:rsidP="00000000" w:rsidRDefault="00000000" w:rsidRPr="00000000" w14:paraId="00000073">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Есептеу нәтижелері 8-кестеге толтырылады.</w:t>
      </w:r>
    </w:p>
    <w:p w:rsidR="00000000" w:rsidDel="00000000" w:rsidP="00000000" w:rsidRDefault="00000000" w:rsidRPr="00000000" w14:paraId="00000074">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75">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7 - кесте - Жер жұмысының көлімін есептеу</w:t>
      </w:r>
    </w:p>
    <w:p w:rsidR="00000000" w:rsidDel="00000000" w:rsidP="00000000" w:rsidRDefault="00000000" w:rsidRPr="00000000" w14:paraId="00000076">
      <w:pPr>
        <w:ind w:firstLine="709"/>
        <w:jc w:val="both"/>
        <w:rPr>
          <w:rFonts w:ascii="Times" w:cs="Times" w:eastAsia="Times" w:hAnsi="Times"/>
          <w:sz w:val="28"/>
          <w:szCs w:val="28"/>
        </w:rPr>
      </w:pPr>
      <w:r w:rsidDel="00000000" w:rsidR="00000000" w:rsidRPr="00000000">
        <w:rPr>
          <w:rtl w:val="0"/>
        </w:rPr>
      </w:r>
    </w:p>
    <w:tbl>
      <w:tblPr>
        <w:tblStyle w:val="Table2"/>
        <w:tblW w:w="946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240"/>
        <w:gridCol w:w="1072"/>
        <w:gridCol w:w="1125"/>
        <w:gridCol w:w="1217"/>
        <w:gridCol w:w="1325"/>
        <w:gridCol w:w="1699"/>
        <w:gridCol w:w="595"/>
        <w:gridCol w:w="599"/>
        <w:gridCol w:w="590"/>
        <w:tblGridChange w:id="0">
          <w:tblGrid>
            <w:gridCol w:w="1240"/>
            <w:gridCol w:w="1072"/>
            <w:gridCol w:w="1125"/>
            <w:gridCol w:w="1217"/>
            <w:gridCol w:w="1325"/>
            <w:gridCol w:w="1699"/>
            <w:gridCol w:w="595"/>
            <w:gridCol w:w="599"/>
            <w:gridCol w:w="59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7">
            <w:pPr>
              <w:rPr>
                <w:rFonts w:ascii="Times" w:cs="Times" w:eastAsia="Times" w:hAnsi="Times"/>
                <w:sz w:val="24"/>
                <w:szCs w:val="24"/>
              </w:rPr>
            </w:pPr>
            <w:r w:rsidDel="00000000" w:rsidR="00000000" w:rsidRPr="00000000">
              <w:rPr>
                <w:rFonts w:ascii="Times" w:cs="Times" w:eastAsia="Times" w:hAnsi="Times"/>
                <w:sz w:val="24"/>
                <w:szCs w:val="24"/>
                <w:rtl w:val="0"/>
              </w:rPr>
              <w:t xml:space="preserve">Квадрат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8">
            <w:pPr>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│∑h</w:t>
            </w:r>
            <w:r w:rsidDel="00000000" w:rsidR="00000000" w:rsidRPr="00000000">
              <w:rPr>
                <w:rFonts w:ascii="Times" w:cs="Times" w:eastAsia="Times" w:hAnsi="Times"/>
                <w:sz w:val="24"/>
                <w:szCs w:val="24"/>
                <w:vertAlign w:val="subscript"/>
                <w:rtl w:val="0"/>
              </w:rPr>
              <w:t xml:space="preserve">ү.т</w:t>
            </w:r>
            <w:r w:rsidDel="00000000" w:rsidR="00000000" w:rsidRPr="00000000">
              <w:rPr>
                <w:rFonts w:ascii="Times" w:cs="Times" w:eastAsia="Times" w:hAnsi="Times"/>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9">
            <w:pPr>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 h</w:t>
            </w:r>
            <w:r w:rsidDel="00000000" w:rsidR="00000000" w:rsidRPr="00000000">
              <w:rPr>
                <w:rFonts w:ascii="Times" w:cs="Times" w:eastAsia="Times" w:hAnsi="Times"/>
                <w:sz w:val="24"/>
                <w:szCs w:val="24"/>
                <w:vertAlign w:val="subscript"/>
                <w:rtl w:val="0"/>
              </w:rPr>
              <w:t xml:space="preserve">а.т</w:t>
            </w:r>
            <w:r w:rsidDel="00000000" w:rsidR="00000000" w:rsidRPr="00000000">
              <w:rPr>
                <w:rFonts w:ascii="Times" w:cs="Times" w:eastAsia="Times" w:hAnsi="Times"/>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A">
            <w:pPr>
              <w:jc w:val="both"/>
              <w:rPr>
                <w:rFonts w:ascii="Times" w:cs="Times" w:eastAsia="Times" w:hAnsi="Times"/>
                <w:sz w:val="24"/>
                <w:szCs w:val="24"/>
                <w:vertAlign w:val="superscript"/>
              </w:rPr>
            </w:pPr>
            <w:r w:rsidDel="00000000" w:rsidR="00000000" w:rsidRPr="00000000">
              <w:rPr>
                <w:rFonts w:ascii="Times" w:cs="Times" w:eastAsia="Times" w:hAnsi="Times"/>
                <w:sz w:val="24"/>
                <w:szCs w:val="24"/>
                <w:rtl w:val="0"/>
              </w:rPr>
              <w:t xml:space="preserve">│∑ h</w:t>
            </w:r>
            <w:r w:rsidDel="00000000" w:rsidR="00000000" w:rsidRPr="00000000">
              <w:rPr>
                <w:rFonts w:ascii="Times" w:cs="Times" w:eastAsia="Times" w:hAnsi="Times"/>
                <w:sz w:val="24"/>
                <w:szCs w:val="24"/>
                <w:vertAlign w:val="subscript"/>
                <w:rtl w:val="0"/>
              </w:rPr>
              <w:t xml:space="preserve">ү.т</w:t>
            </w:r>
            <w:r w:rsidDel="00000000" w:rsidR="00000000" w:rsidRPr="00000000">
              <w:rPr>
                <w:rFonts w:ascii="Times" w:cs="Times" w:eastAsia="Times" w:hAnsi="Times"/>
                <w:sz w:val="24"/>
                <w:szCs w:val="24"/>
                <w:rtl w:val="0"/>
              </w:rPr>
              <w:t xml:space="preserve">│</w:t>
            </w:r>
            <w:r w:rsidDel="00000000" w:rsidR="00000000" w:rsidRPr="00000000">
              <w:rPr>
                <w:rFonts w:ascii="Times" w:cs="Times" w:eastAsia="Times" w:hAnsi="Times"/>
                <w:sz w:val="24"/>
                <w:szCs w:val="24"/>
                <w:vertAlign w:val="superscript"/>
                <w:rtl w:val="0"/>
              </w:rPr>
              <w:t xml:space="preserve">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B">
            <w:pPr>
              <w:jc w:val="both"/>
              <w:rPr>
                <w:rFonts w:ascii="Times" w:cs="Times" w:eastAsia="Times" w:hAnsi="Times"/>
                <w:sz w:val="24"/>
                <w:szCs w:val="24"/>
                <w:vertAlign w:val="superscript"/>
              </w:rPr>
            </w:pPr>
            <w:r w:rsidDel="00000000" w:rsidR="00000000" w:rsidRPr="00000000">
              <w:rPr>
                <w:rFonts w:ascii="Times" w:cs="Times" w:eastAsia="Times" w:hAnsi="Times"/>
                <w:sz w:val="24"/>
                <w:szCs w:val="24"/>
                <w:rtl w:val="0"/>
              </w:rPr>
              <w:t xml:space="preserve">│∑</w:t>
            </w:r>
            <w:r w:rsidDel="00000000" w:rsidR="00000000" w:rsidRPr="00000000">
              <w:rPr>
                <w:rFonts w:ascii="Times" w:cs="Times" w:eastAsia="Times" w:hAnsi="Times"/>
                <w:i w:val="1"/>
                <w:sz w:val="24"/>
                <w:szCs w:val="24"/>
                <w:rtl w:val="0"/>
              </w:rPr>
              <w:t xml:space="preserve"> h</w:t>
            </w:r>
            <w:r w:rsidDel="00000000" w:rsidR="00000000" w:rsidRPr="00000000">
              <w:rPr>
                <w:rFonts w:ascii="Times" w:cs="Times" w:eastAsia="Times" w:hAnsi="Times"/>
                <w:i w:val="1"/>
                <w:sz w:val="24"/>
                <w:szCs w:val="24"/>
                <w:vertAlign w:val="subscript"/>
                <w:rtl w:val="0"/>
              </w:rPr>
              <w:t xml:space="preserve">а.т</w:t>
            </w:r>
            <w:r w:rsidDel="00000000" w:rsidR="00000000" w:rsidRPr="00000000">
              <w:rPr>
                <w:rFonts w:ascii="Times" w:cs="Times" w:eastAsia="Times" w:hAnsi="Times"/>
                <w:sz w:val="24"/>
                <w:szCs w:val="24"/>
                <w:rtl w:val="0"/>
              </w:rPr>
              <w:t xml:space="preserve"> │</w:t>
            </w:r>
            <w:r w:rsidDel="00000000" w:rsidR="00000000" w:rsidRPr="00000000">
              <w:rPr>
                <w:rFonts w:ascii="Times" w:cs="Times" w:eastAsia="Times" w:hAnsi="Times"/>
                <w:sz w:val="24"/>
                <w:szCs w:val="24"/>
                <w:vertAlign w:val="superscript"/>
                <w:rtl w:val="0"/>
              </w:rPr>
              <w:t xml:space="preserve">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C">
            <w:pPr>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│∑h</w:t>
            </w:r>
            <w:r w:rsidDel="00000000" w:rsidR="00000000" w:rsidRPr="00000000">
              <w:rPr>
                <w:rFonts w:ascii="Times" w:cs="Times" w:eastAsia="Times" w:hAnsi="Times"/>
                <w:sz w:val="24"/>
                <w:szCs w:val="24"/>
                <w:vertAlign w:val="subscript"/>
                <w:rtl w:val="0"/>
              </w:rPr>
              <w:t xml:space="preserve">ү.т</w:t>
            </w:r>
            <w:r w:rsidDel="00000000" w:rsidR="00000000" w:rsidRPr="00000000">
              <w:rPr>
                <w:rFonts w:ascii="Times" w:cs="Times" w:eastAsia="Times" w:hAnsi="Times"/>
                <w:sz w:val="24"/>
                <w:szCs w:val="24"/>
                <w:rtl w:val="0"/>
              </w:rPr>
              <w:t xml:space="preserve">+∑h</w:t>
            </w:r>
            <w:r w:rsidDel="00000000" w:rsidR="00000000" w:rsidRPr="00000000">
              <w:rPr>
                <w:rFonts w:ascii="Times" w:cs="Times" w:eastAsia="Times" w:hAnsi="Times"/>
                <w:sz w:val="24"/>
                <w:szCs w:val="24"/>
                <w:vertAlign w:val="subscript"/>
                <w:rtl w:val="0"/>
              </w:rPr>
              <w:t xml:space="preserve">а.т</w:t>
            </w:r>
            <w:r w:rsidDel="00000000" w:rsidR="00000000" w:rsidRPr="00000000">
              <w:rPr>
                <w:rFonts w:ascii="Times" w:cs="Times" w:eastAsia="Times" w:hAnsi="Times"/>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D">
            <w:pPr>
              <w:jc w:val="center"/>
              <w:rPr>
                <w:rFonts w:ascii="Times" w:cs="Times" w:eastAsia="Times" w:hAnsi="Times"/>
                <w:sz w:val="24"/>
                <w:szCs w:val="24"/>
              </w:rPr>
            </w:pPr>
            <w:r w:rsidDel="00000000" w:rsidR="00000000" w:rsidRPr="00000000">
              <w:rPr>
                <w:rFonts w:ascii="Times" w:cs="Times" w:eastAsia="Times" w:hAnsi="Times"/>
                <w:sz w:val="40"/>
                <w:szCs w:val="40"/>
                <w:vertAlign w:val="subscript"/>
              </w:rPr>
              <w:pict>
                <v:shape id="_x0000_i1030" style="width:18pt;height:33pt" o:ole="" type="#_x0000_t75">
                  <v:imagedata r:id="rId11" o:title=""/>
                </v:shape>
                <o:OLEObject DrawAspect="Content" r:id="rId12" ObjectID="_1646696691" ProgID="Equation.3" ShapeID="_x0000_i1030" Type="Embed"/>
              </w:pic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E">
            <w:pPr>
              <w:jc w:val="both"/>
              <w:rPr>
                <w:rFonts w:ascii="Times" w:cs="Times" w:eastAsia="Times" w:hAnsi="Times"/>
                <w:sz w:val="24"/>
                <w:szCs w:val="24"/>
                <w:vertAlign w:val="subscript"/>
              </w:rPr>
            </w:pPr>
            <w:r w:rsidDel="00000000" w:rsidR="00000000" w:rsidRPr="00000000">
              <w:rPr>
                <w:rFonts w:ascii="Times" w:cs="Times" w:eastAsia="Times" w:hAnsi="Times"/>
                <w:sz w:val="24"/>
                <w:szCs w:val="24"/>
                <w:rtl w:val="0"/>
              </w:rPr>
              <w:t xml:space="preserve">V</w:t>
            </w:r>
            <w:r w:rsidDel="00000000" w:rsidR="00000000" w:rsidRPr="00000000">
              <w:rPr>
                <w:rFonts w:ascii="Times" w:cs="Times" w:eastAsia="Times" w:hAnsi="Times"/>
                <w:sz w:val="24"/>
                <w:szCs w:val="24"/>
                <w:vertAlign w:val="subscript"/>
                <w:rtl w:val="0"/>
              </w:rPr>
              <w:t xml:space="preserve">ү.т</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F">
            <w:pPr>
              <w:jc w:val="center"/>
              <w:rPr>
                <w:rFonts w:ascii="Times" w:cs="Times" w:eastAsia="Times" w:hAnsi="Times"/>
                <w:sz w:val="24"/>
                <w:szCs w:val="24"/>
              </w:rPr>
            </w:pPr>
            <w:r w:rsidDel="00000000" w:rsidR="00000000" w:rsidRPr="00000000">
              <w:rPr>
                <w:rFonts w:ascii="Times" w:cs="Times" w:eastAsia="Times" w:hAnsi="Times"/>
                <w:sz w:val="24"/>
                <w:szCs w:val="24"/>
                <w:rtl w:val="0"/>
              </w:rPr>
              <w:t xml:space="preserve">V</w:t>
            </w:r>
            <w:r w:rsidDel="00000000" w:rsidR="00000000" w:rsidRPr="00000000">
              <w:rPr>
                <w:rFonts w:ascii="Times" w:cs="Times" w:eastAsia="Times" w:hAnsi="Times"/>
                <w:sz w:val="24"/>
                <w:szCs w:val="24"/>
                <w:vertAlign w:val="subscript"/>
                <w:rtl w:val="0"/>
              </w:rPr>
              <w:t xml:space="preserve">а.т</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0">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1">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2">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3">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4">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5">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6</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6">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7</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7">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8</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8">
            <w:pPr>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9</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A">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B">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D">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E">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F">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0">
            <w:pPr>
              <w:ind w:firstLine="720"/>
              <w:jc w:val="both"/>
              <w:rPr>
                <w:rFonts w:ascii="Times" w:cs="Times" w:eastAsia="Times" w:hAnsi="Times"/>
                <w:sz w:val="28"/>
                <w:szCs w:val="2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1">
            <w:pPr>
              <w:ind w:firstLine="720"/>
              <w:jc w:val="both"/>
              <w:rPr>
                <w:rFonts w:ascii="Times" w:cs="Times" w:eastAsia="Times" w:hAnsi="Times"/>
                <w:sz w:val="28"/>
                <w:szCs w:val="28"/>
              </w:rPr>
            </w:pPr>
            <w:r w:rsidDel="00000000" w:rsidR="00000000" w:rsidRPr="00000000">
              <w:rPr>
                <w:rtl w:val="0"/>
              </w:rPr>
            </w:r>
          </w:p>
        </w:tc>
      </w:tr>
    </w:tbl>
    <w:p w:rsidR="00000000" w:rsidDel="00000000" w:rsidP="00000000" w:rsidRDefault="00000000" w:rsidRPr="00000000" w14:paraId="00000092">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93">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94">
      <w:pPr>
        <w:ind w:firstLine="709"/>
        <w:jc w:val="both"/>
        <w:rPr>
          <w:rFonts w:ascii="Times" w:cs="Times" w:eastAsia="Times" w:hAnsi="Times"/>
          <w:sz w:val="28"/>
          <w:szCs w:val="28"/>
        </w:rPr>
      </w:pPr>
      <w:bookmarkStart w:colFirst="0" w:colLast="0" w:name="_heading=h.gjdgxs" w:id="0"/>
      <w:bookmarkEnd w:id="0"/>
      <w:r w:rsidDel="00000000" w:rsidR="00000000" w:rsidRPr="00000000">
        <w:rPr>
          <w:rFonts w:ascii="Times" w:cs="Times" w:eastAsia="Times" w:hAnsi="Times"/>
          <w:sz w:val="28"/>
          <w:szCs w:val="28"/>
          <w:rtl w:val="0"/>
        </w:rPr>
        <w:t xml:space="preserve">9.1.3 Көлбеу ауданды жобалау</w:t>
      </w:r>
    </w:p>
    <w:p w:rsidR="00000000" w:rsidDel="00000000" w:rsidP="00000000" w:rsidRDefault="00000000" w:rsidRPr="00000000" w14:paraId="00000095">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Көрсетілген бағыт бойынша жобалық көлбеулік </w:t>
      </w:r>
      <w:r w:rsidDel="00000000" w:rsidR="00000000" w:rsidRPr="00000000">
        <w:rPr>
          <w:rFonts w:ascii="Times" w:cs="Times" w:eastAsia="Times" w:hAnsi="Times"/>
          <w:i w:val="1"/>
          <w:sz w:val="28"/>
          <w:szCs w:val="28"/>
          <w:rtl w:val="0"/>
        </w:rPr>
        <w:t xml:space="preserve">i</w:t>
      </w:r>
      <w:r w:rsidDel="00000000" w:rsidR="00000000" w:rsidRPr="00000000">
        <w:rPr>
          <w:rFonts w:ascii="Times" w:cs="Times" w:eastAsia="Times" w:hAnsi="Times"/>
          <w:i w:val="1"/>
          <w:sz w:val="28"/>
          <w:szCs w:val="28"/>
          <w:vertAlign w:val="subscript"/>
          <w:rtl w:val="0"/>
        </w:rPr>
        <w:t xml:space="preserve">n</w:t>
      </w:r>
      <w:r w:rsidDel="00000000" w:rsidR="00000000" w:rsidRPr="00000000">
        <w:rPr>
          <w:rFonts w:ascii="Times" w:cs="Times" w:eastAsia="Times" w:hAnsi="Times"/>
          <w:sz w:val="28"/>
          <w:szCs w:val="28"/>
          <w:rtl w:val="0"/>
        </w:rPr>
        <w:t xml:space="preserve"> = +0,05 болатындай алынып, көлбеу аудан жобаланады (21 г-сурет).</w:t>
      </w:r>
    </w:p>
    <w:p w:rsidR="00000000" w:rsidDel="00000000" w:rsidP="00000000" w:rsidRDefault="00000000" w:rsidRPr="00000000" w14:paraId="00000096">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Биіктігі </w:t>
      </w:r>
      <w:r w:rsidDel="00000000" w:rsidR="00000000" w:rsidRPr="00000000">
        <w:rPr>
          <w:rFonts w:ascii="Times" w:cs="Times" w:eastAsia="Times" w:hAnsi="Times"/>
          <w:i w:val="1"/>
          <w:sz w:val="28"/>
          <w:szCs w:val="28"/>
          <w:rtl w:val="0"/>
        </w:rPr>
        <w:t xml:space="preserve">Н</w:t>
      </w:r>
      <w:r w:rsidDel="00000000" w:rsidR="00000000" w:rsidRPr="00000000">
        <w:rPr>
          <w:rFonts w:ascii="Times" w:cs="Times" w:eastAsia="Times" w:hAnsi="Times"/>
          <w:i w:val="1"/>
          <w:sz w:val="28"/>
          <w:szCs w:val="28"/>
          <w:vertAlign w:val="subscript"/>
          <w:rtl w:val="0"/>
        </w:rPr>
        <w:t xml:space="preserve">жоб.(ор)</w:t>
      </w:r>
      <w:r w:rsidDel="00000000" w:rsidR="00000000" w:rsidRPr="00000000">
        <w:rPr>
          <w:rFonts w:ascii="Times" w:cs="Times" w:eastAsia="Times" w:hAnsi="Times"/>
          <w:sz w:val="28"/>
          <w:szCs w:val="28"/>
          <w:rtl w:val="0"/>
        </w:rPr>
        <w:t xml:space="preserve"> (37) формула бойынша есептелген орташа сызықтың маңайында өзгеріс болады. Орташа сызыққа параллель жоғары және төменгі сызықтардың биіктіктері мынадай формуламен есептелінеді:</w:t>
      </w:r>
    </w:p>
    <w:p w:rsidR="00000000" w:rsidDel="00000000" w:rsidP="00000000" w:rsidRDefault="00000000" w:rsidRPr="00000000" w14:paraId="00000097">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98">
      <w:pPr>
        <w:ind w:firstLine="709"/>
        <w:jc w:val="right"/>
        <w:rPr>
          <w:rFonts w:ascii="Times" w:cs="Times" w:eastAsia="Times" w:hAnsi="Times"/>
          <w:sz w:val="28"/>
          <w:szCs w:val="28"/>
        </w:rPr>
      </w:pPr>
      <w:r w:rsidDel="00000000" w:rsidR="00000000" w:rsidRPr="00000000">
        <w:rPr>
          <w:rFonts w:ascii="Times" w:cs="Times" w:eastAsia="Times" w:hAnsi="Times"/>
          <w:sz w:val="28"/>
          <w:szCs w:val="28"/>
          <w:rtl w:val="0"/>
        </w:rPr>
        <w:t xml:space="preserve">                    Н</w:t>
      </w:r>
      <w:r w:rsidDel="00000000" w:rsidR="00000000" w:rsidRPr="00000000">
        <w:rPr>
          <w:rFonts w:ascii="Times" w:cs="Times" w:eastAsia="Times" w:hAnsi="Times"/>
          <w:sz w:val="28"/>
          <w:szCs w:val="28"/>
          <w:vertAlign w:val="subscript"/>
          <w:rtl w:val="0"/>
        </w:rPr>
        <w:t xml:space="preserve">жоб</w:t>
      </w:r>
      <w:r w:rsidDel="00000000" w:rsidR="00000000" w:rsidRPr="00000000">
        <w:rPr>
          <w:rFonts w:ascii="Times" w:cs="Times" w:eastAsia="Times" w:hAnsi="Times"/>
          <w:sz w:val="28"/>
          <w:szCs w:val="28"/>
          <w:rtl w:val="0"/>
        </w:rPr>
        <w:t xml:space="preserve"> = Н</w:t>
      </w:r>
      <w:r w:rsidDel="00000000" w:rsidR="00000000" w:rsidRPr="00000000">
        <w:rPr>
          <w:rFonts w:ascii="Times" w:cs="Times" w:eastAsia="Times" w:hAnsi="Times"/>
          <w:sz w:val="28"/>
          <w:szCs w:val="28"/>
          <w:vertAlign w:val="subscript"/>
          <w:rtl w:val="0"/>
        </w:rPr>
        <w:t xml:space="preserve">жоб.(ор)</w:t>
      </w:r>
      <w:r w:rsidDel="00000000" w:rsidR="00000000" w:rsidRPr="00000000">
        <w:rPr>
          <w:rFonts w:ascii="Symbol" w:cs="Symbol" w:eastAsia="Symbol" w:hAnsi="Symbol"/>
          <w:sz w:val="28"/>
          <w:szCs w:val="28"/>
          <w:rtl w:val="0"/>
        </w:rPr>
        <w:t xml:space="preserve">±</w:t>
      </w:r>
      <w:r w:rsidDel="00000000" w:rsidR="00000000" w:rsidRPr="00000000">
        <w:rPr>
          <w:rFonts w:ascii="Times" w:cs="Times" w:eastAsia="Times" w:hAnsi="Times"/>
          <w:sz w:val="28"/>
          <w:szCs w:val="28"/>
          <w:rtl w:val="0"/>
        </w:rPr>
        <w:t xml:space="preserve"> i</w:t>
      </w:r>
      <w:r w:rsidDel="00000000" w:rsidR="00000000" w:rsidRPr="00000000">
        <w:rPr>
          <w:rFonts w:ascii="Times" w:cs="Times" w:eastAsia="Times" w:hAnsi="Times"/>
          <w:sz w:val="28"/>
          <w:szCs w:val="28"/>
          <w:vertAlign w:val="subscript"/>
          <w:rtl w:val="0"/>
        </w:rPr>
        <w:t xml:space="preserve">n</w:t>
      </w:r>
      <w:r w:rsidDel="00000000" w:rsidR="00000000" w:rsidRPr="00000000">
        <w:rPr>
          <w:rFonts w:ascii="Times" w:cs="Times" w:eastAsia="Times" w:hAnsi="Times"/>
          <w:sz w:val="28"/>
          <w:szCs w:val="28"/>
          <w:rtl w:val="0"/>
        </w:rPr>
        <w:t xml:space="preserve">*а,                                                (40)               </w:t>
      </w:r>
    </w:p>
    <w:p w:rsidR="00000000" w:rsidDel="00000000" w:rsidP="00000000" w:rsidRDefault="00000000" w:rsidRPr="00000000" w14:paraId="00000099">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9A">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мұндағы  </w:t>
      </w:r>
      <w:r w:rsidDel="00000000" w:rsidR="00000000" w:rsidRPr="00000000">
        <w:rPr>
          <w:rFonts w:ascii="Times" w:cs="Times" w:eastAsia="Times" w:hAnsi="Times"/>
          <w:i w:val="1"/>
          <w:sz w:val="28"/>
          <w:szCs w:val="28"/>
          <w:rtl w:val="0"/>
        </w:rPr>
        <w:t xml:space="preserve">а</w:t>
      </w:r>
      <w:r w:rsidDel="00000000" w:rsidR="00000000" w:rsidRPr="00000000">
        <w:rPr>
          <w:rFonts w:ascii="Times" w:cs="Times" w:eastAsia="Times" w:hAnsi="Times"/>
          <w:sz w:val="28"/>
          <w:szCs w:val="28"/>
          <w:rtl w:val="0"/>
        </w:rPr>
        <w:t xml:space="preserve"> – орташа сызықтан анықталатын сызыққа дейінгі ара қашықтық.</w:t>
      </w:r>
    </w:p>
    <w:p w:rsidR="00000000" w:rsidDel="00000000" w:rsidP="00000000" w:rsidRDefault="00000000" w:rsidRPr="00000000" w14:paraId="0000009B">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Квадрат төбелерінің жұмыстық биіктіктерін </w:t>
      </w:r>
      <w:r w:rsidDel="00000000" w:rsidR="00000000" w:rsidRPr="00000000">
        <w:rPr>
          <w:rFonts w:ascii="Times" w:cs="Times" w:eastAsia="Times" w:hAnsi="Times"/>
          <w:i w:val="1"/>
          <w:sz w:val="28"/>
          <w:szCs w:val="28"/>
          <w:rtl w:val="0"/>
        </w:rPr>
        <w:t xml:space="preserve">h</w:t>
      </w:r>
      <w:r w:rsidDel="00000000" w:rsidR="00000000" w:rsidRPr="00000000">
        <w:rPr>
          <w:rFonts w:ascii="Times" w:cs="Times" w:eastAsia="Times" w:hAnsi="Times"/>
          <w:i w:val="1"/>
          <w:sz w:val="28"/>
          <w:szCs w:val="28"/>
          <w:vertAlign w:val="subscript"/>
          <w:rtl w:val="0"/>
        </w:rPr>
        <w:t xml:space="preserve">жұм.</w:t>
      </w:r>
      <w:r w:rsidDel="00000000" w:rsidR="00000000" w:rsidRPr="00000000">
        <w:rPr>
          <w:rFonts w:ascii="Times" w:cs="Times" w:eastAsia="Times" w:hAnsi="Times"/>
          <w:sz w:val="28"/>
          <w:szCs w:val="28"/>
          <w:rtl w:val="0"/>
        </w:rPr>
        <w:t xml:space="preserve"> формула арқылы есептеп, нолдік жұмыстардың сызығын жүргізеді.</w:t>
      </w:r>
    </w:p>
    <w:p w:rsidR="00000000" w:rsidDel="00000000" w:rsidP="00000000" w:rsidRDefault="00000000" w:rsidRPr="00000000" w14:paraId="0000009C">
      <w:pPr>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9D">
      <w:pPr>
        <w:ind w:firstLine="709"/>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Тексеру сұрақтары:</w:t>
      </w:r>
    </w:p>
    <w:p w:rsidR="00000000" w:rsidDel="00000000" w:rsidP="00000000" w:rsidRDefault="00000000" w:rsidRPr="00000000" w14:paraId="0000009E">
      <w:pPr>
        <w:ind w:firstLine="709"/>
        <w:jc w:val="center"/>
        <w:rPr>
          <w:rFonts w:ascii="Times" w:cs="Times" w:eastAsia="Times" w:hAnsi="Times"/>
          <w:sz w:val="28"/>
          <w:szCs w:val="28"/>
        </w:rPr>
      </w:pPr>
      <w:r w:rsidDel="00000000" w:rsidR="00000000" w:rsidRPr="00000000">
        <w:rPr>
          <w:rtl w:val="0"/>
        </w:rPr>
      </w:r>
    </w:p>
    <w:p w:rsidR="00000000" w:rsidDel="00000000" w:rsidP="00000000" w:rsidRDefault="00000000" w:rsidRPr="00000000" w14:paraId="0000009F">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жер бетін нивелирлеудің негізгі мақсаты туралы түсінік бер;</w:t>
      </w:r>
    </w:p>
    <w:p w:rsidR="00000000" w:rsidDel="00000000" w:rsidP="00000000" w:rsidRDefault="00000000" w:rsidRPr="00000000" w14:paraId="000000A0">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жер бетін нивелирлеу тәсілдері мен олардың іс жүзінде пайдалануы;</w:t>
      </w:r>
    </w:p>
    <w:p w:rsidR="00000000" w:rsidDel="00000000" w:rsidP="00000000" w:rsidRDefault="00000000" w:rsidRPr="00000000" w14:paraId="000000A1">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байланыстырушы және аралық нүктелердің биіктіктерін қалай есептеу керек;</w:t>
      </w:r>
    </w:p>
    <w:p w:rsidR="00000000" w:rsidDel="00000000" w:rsidP="00000000" w:rsidRDefault="00000000" w:rsidRPr="00000000" w14:paraId="000000A2">
      <w:pPr>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орташа биіктікті анықтау формуласын жаз;</w:t>
      </w:r>
    </w:p>
    <w:p w:rsidR="00000000" w:rsidDel="00000000" w:rsidP="00000000" w:rsidRDefault="00000000" w:rsidRPr="00000000" w14:paraId="000000A3">
      <w:pPr>
        <w:numPr>
          <w:ilvl w:val="0"/>
          <w:numId w:val="1"/>
        </w:numPr>
        <w:ind w:left="0"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нолдік жұмыс сызықтарының анықтау әдістерін келтір;</w:t>
      </w:r>
    </w:p>
    <w:p w:rsidR="00000000" w:rsidDel="00000000" w:rsidP="00000000" w:rsidRDefault="00000000" w:rsidRPr="00000000" w14:paraId="000000A4">
      <w:pPr>
        <w:rPr/>
      </w:pPr>
      <w:r w:rsidDel="00000000" w:rsidR="00000000" w:rsidRPr="00000000">
        <w:rPr>
          <w:rFonts w:ascii="Times" w:cs="Times" w:eastAsia="Times" w:hAnsi="Times"/>
          <w:sz w:val="28"/>
          <w:szCs w:val="28"/>
          <w:rtl w:val="0"/>
        </w:rPr>
        <w:t xml:space="preserve"> көлбеу ауданды жобалау принципін көрсет.</w:t>
      </w:r>
      <w:r w:rsidDel="00000000" w:rsidR="00000000" w:rsidRPr="00000000">
        <w:rPr>
          <w:rtl w:val="0"/>
        </w:rPr>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Symbol"/>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7"/>
      <w:numFmt w:val="bullet"/>
      <w:lvlText w:val="-"/>
      <w:lvlJc w:val="left"/>
      <w:pPr>
        <w:ind w:left="1080" w:hanging="360"/>
      </w:pPr>
      <w:rPr>
        <w:rFonts w:ascii="Times New Roman" w:cs="Times New Roman" w:eastAsia="Times New Roman" w:hAnsi="Times New Roman"/>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kk-KZ"/>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rsid w:val="00895DC6"/>
    <w:pPr>
      <w:spacing w:after="0" w:line="240" w:lineRule="auto"/>
    </w:pPr>
    <w:rPr>
      <w:rFonts w:ascii="Times New Roman" w:cs="Times New Roman" w:eastAsia="Times New Roman" w:hAnsi="Times New Roman"/>
      <w:sz w:val="20"/>
      <w:szCs w:val="20"/>
      <w:lang w:eastAsia="ru-RU"/>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3">
    <w:name w:val="Body Text Indent 3"/>
    <w:basedOn w:val="a"/>
    <w:link w:val="30"/>
    <w:rsid w:val="00895DC6"/>
    <w:pPr>
      <w:spacing w:after="120"/>
      <w:ind w:left="283"/>
    </w:pPr>
    <w:rPr>
      <w:sz w:val="16"/>
      <w:szCs w:val="16"/>
    </w:rPr>
  </w:style>
  <w:style w:type="character" w:styleId="30" w:customStyle="1">
    <w:name w:val="Основной текст с отступом 3 Знак"/>
    <w:basedOn w:val="a0"/>
    <w:link w:val="3"/>
    <w:rsid w:val="00895DC6"/>
    <w:rPr>
      <w:rFonts w:ascii="Times New Roman" w:cs="Times New Roman" w:eastAsia="Times New Roman" w:hAnsi="Times New Roman"/>
      <w:sz w:val="16"/>
      <w:szCs w:val="16"/>
      <w:lang w:eastAsia="ru-RU"/>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7.png"/><Relationship Id="rId22" Type="http://schemas.openxmlformats.org/officeDocument/2006/relationships/image" Target="media/image11.png"/><Relationship Id="rId21" Type="http://schemas.openxmlformats.org/officeDocument/2006/relationships/image" Target="media/image9.png"/><Relationship Id="rId24" Type="http://schemas.openxmlformats.org/officeDocument/2006/relationships/image" Target="media/image13.png"/><Relationship Id="rId23" Type="http://schemas.openxmlformats.org/officeDocument/2006/relationships/image" Target="media/image12.png"/><Relationship Id="rId1" Type="http://schemas.openxmlformats.org/officeDocument/2006/relationships/image" Target="media/image1.wmf"/><Relationship Id="rId2" Type="http://schemas.openxmlformats.org/officeDocument/2006/relationships/oleObject" Target="embeddings/oleObject1.bin"/><Relationship Id="rId3" Type="http://schemas.openxmlformats.org/officeDocument/2006/relationships/image" Target="media/image1.wmf"/><Relationship Id="rId4" Type="http://schemas.openxmlformats.org/officeDocument/2006/relationships/oleObject" Target="embeddings/oleObject3.bin"/><Relationship Id="rId26" Type="http://schemas.openxmlformats.org/officeDocument/2006/relationships/image" Target="media/image8.png"/><Relationship Id="rId9" Type="http://schemas.openxmlformats.org/officeDocument/2006/relationships/image" Target="media/image4.wmf"/><Relationship Id="rId25" Type="http://schemas.openxmlformats.org/officeDocument/2006/relationships/image" Target="media/image15.png"/><Relationship Id="rId27" Type="http://schemas.openxmlformats.org/officeDocument/2006/relationships/image" Target="media/image14.png"/><Relationship Id="rId5" Type="http://schemas.openxmlformats.org/officeDocument/2006/relationships/image" Target="media/image2.wmf"/><Relationship Id="rId6" Type="http://schemas.openxmlformats.org/officeDocument/2006/relationships/oleObject" Target="embeddings/oleObject2.bin"/><Relationship Id="rId7" Type="http://schemas.openxmlformats.org/officeDocument/2006/relationships/image" Target="media/image5.wmf"/><Relationship Id="rId8" Type="http://schemas.openxmlformats.org/officeDocument/2006/relationships/oleObject" Target="embeddings/oleObject5.bin"/><Relationship Id="rId11" Type="http://schemas.openxmlformats.org/officeDocument/2006/relationships/image" Target="media/image6.wmf"/><Relationship Id="rId10" Type="http://schemas.openxmlformats.org/officeDocument/2006/relationships/oleObject" Target="embeddings/oleObject4.bin"/><Relationship Id="rId13" Type="http://schemas.openxmlformats.org/officeDocument/2006/relationships/theme" Target="theme/theme1.xml"/><Relationship Id="rId12" Type="http://schemas.openxmlformats.org/officeDocument/2006/relationships/oleObject" Target="embeddings/oleObject6.bin"/><Relationship Id="rId15" Type="http://schemas.openxmlformats.org/officeDocument/2006/relationships/fontTable" Target="fontTable.xml"/><Relationship Id="rId14" Type="http://schemas.openxmlformats.org/officeDocument/2006/relationships/settings" Target="settings.xml"/><Relationship Id="rId17" Type="http://schemas.openxmlformats.org/officeDocument/2006/relationships/styles" Target="styles.xml"/><Relationship Id="rId16" Type="http://schemas.openxmlformats.org/officeDocument/2006/relationships/numbering" Target="numbering.xml"/><Relationship Id="rId19" Type="http://schemas.openxmlformats.org/officeDocument/2006/relationships/image" Target="media/image10.png"/><Relationship Id="rId18"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h6ORIwHvm+7xoz0flUcCxC3uW3A==">AMUW2mW6BQikrekT7uKES+leR8t1TK4A5UTeaBezyXGFgpgInb/CyBGxUS/JVaox7B9EKtQEHEZppGSr4NBMZVjIwHfnWrvAhxZRgoFsUXjgoGN6Q5fyR4YiUo+8xkX+x0HSr0VwxiFO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2020-03-25T20:57:00Z</dcterms:created>
  <dc:creator>hp</dc:creator>
</cp:coreProperties>
</file>